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AB" w:rsidRPr="000256AB" w:rsidRDefault="000256AB" w:rsidP="000256AB">
      <w:pPr>
        <w:spacing w:after="120" w:line="240" w:lineRule="auto"/>
        <w:rPr>
          <w:rFonts w:ascii="Tahoma" w:hAnsi="Tahoma" w:cs="Tahoma"/>
          <w:b/>
          <w:sz w:val="24"/>
          <w:szCs w:val="24"/>
        </w:rPr>
      </w:pPr>
      <w:bookmarkStart w:id="0" w:name="_GoBack"/>
      <w:bookmarkEnd w:id="0"/>
      <w:r w:rsidRPr="000256AB">
        <w:rPr>
          <w:rFonts w:ascii="Tahoma" w:hAnsi="Tahoma" w:cs="Tahoma"/>
          <w:b/>
          <w:sz w:val="24"/>
          <w:szCs w:val="24"/>
        </w:rPr>
        <w:t>IDENTIFICATION</w:t>
      </w:r>
    </w:p>
    <w:p w:rsidR="000256AB" w:rsidRDefault="000256AB" w:rsidP="000256AB">
      <w:pPr>
        <w:spacing w:after="120" w:line="240" w:lineRule="auto"/>
        <w:ind w:left="720"/>
        <w:rPr>
          <w:rFonts w:ascii="Tahoma" w:hAnsi="Tahoma" w:cs="Tahoma"/>
          <w:sz w:val="24"/>
          <w:szCs w:val="24"/>
        </w:rPr>
      </w:pPr>
      <w:r>
        <w:rPr>
          <w:rFonts w:ascii="Tahoma" w:hAnsi="Tahoma" w:cs="Tahoma"/>
          <w:sz w:val="24"/>
          <w:szCs w:val="24"/>
        </w:rPr>
        <w:t>TOPIC</w:t>
      </w:r>
      <w:r w:rsidR="00C655E0">
        <w:rPr>
          <w:rFonts w:ascii="Tahoma" w:hAnsi="Tahoma" w:cs="Tahoma"/>
          <w:sz w:val="24"/>
          <w:szCs w:val="24"/>
        </w:rPr>
        <w:t xml:space="preserve"> TITLE</w:t>
      </w:r>
      <w:r>
        <w:rPr>
          <w:rFonts w:ascii="Tahoma" w:hAnsi="Tahoma" w:cs="Tahoma"/>
          <w:sz w:val="24"/>
          <w:szCs w:val="24"/>
        </w:rPr>
        <w:t>: __</w:t>
      </w:r>
      <w:r w:rsidR="001550BF">
        <w:rPr>
          <w:rFonts w:ascii="Tahoma" w:hAnsi="Tahoma" w:cs="Tahoma"/>
          <w:sz w:val="24"/>
          <w:szCs w:val="24"/>
          <w:u w:val="single"/>
        </w:rPr>
        <w:t>_</w:t>
      </w:r>
      <w:r w:rsidR="00762D2A">
        <w:rPr>
          <w:rFonts w:ascii="Tahoma" w:hAnsi="Tahoma" w:cs="Tahoma"/>
          <w:sz w:val="24"/>
          <w:szCs w:val="24"/>
          <w:u w:val="single"/>
        </w:rPr>
        <w:t>Materials Handling, Storage, Use, and Disposal</w:t>
      </w:r>
      <w:r w:rsidR="009348C6">
        <w:rPr>
          <w:rFonts w:ascii="Tahoma" w:hAnsi="Tahoma" w:cs="Tahoma"/>
          <w:sz w:val="24"/>
          <w:szCs w:val="24"/>
          <w:u w:val="single"/>
        </w:rPr>
        <w:t>_</w:t>
      </w:r>
      <w:r w:rsidR="00C31AC4">
        <w:rPr>
          <w:rFonts w:ascii="Tahoma" w:hAnsi="Tahoma" w:cs="Tahoma"/>
          <w:sz w:val="24"/>
          <w:szCs w:val="24"/>
          <w:u w:val="single"/>
        </w:rPr>
        <w:t>_________</w:t>
      </w:r>
      <w:r w:rsidR="001550BF">
        <w:rPr>
          <w:rFonts w:ascii="Tahoma" w:hAnsi="Tahoma" w:cs="Tahoma"/>
          <w:sz w:val="24"/>
          <w:szCs w:val="24"/>
          <w:u w:val="single"/>
        </w:rPr>
        <w:t>_____</w:t>
      </w:r>
      <w:r w:rsidR="00762D2A">
        <w:rPr>
          <w:rFonts w:ascii="Tahoma" w:hAnsi="Tahoma" w:cs="Tahoma"/>
          <w:sz w:val="24"/>
          <w:szCs w:val="24"/>
        </w:rPr>
        <w:t>_________</w:t>
      </w:r>
    </w:p>
    <w:p w:rsidR="00083E23" w:rsidRDefault="00C655E0" w:rsidP="000256AB">
      <w:pPr>
        <w:spacing w:after="120" w:line="240" w:lineRule="auto"/>
        <w:ind w:left="720"/>
        <w:rPr>
          <w:rFonts w:ascii="Tahoma" w:hAnsi="Tahoma" w:cs="Tahoma"/>
          <w:sz w:val="24"/>
          <w:szCs w:val="24"/>
        </w:rPr>
      </w:pPr>
      <w:r>
        <w:rPr>
          <w:rFonts w:ascii="Tahoma" w:hAnsi="Tahoma" w:cs="Tahoma"/>
          <w:sz w:val="24"/>
          <w:szCs w:val="24"/>
        </w:rPr>
        <w:t>MINIMUM</w:t>
      </w:r>
      <w:r w:rsidR="009476E1">
        <w:rPr>
          <w:rFonts w:ascii="Tahoma" w:hAnsi="Tahoma" w:cs="Tahoma"/>
          <w:sz w:val="24"/>
          <w:szCs w:val="24"/>
        </w:rPr>
        <w:t xml:space="preserve"> TIME</w:t>
      </w:r>
      <w:r w:rsidR="00083E23">
        <w:rPr>
          <w:rFonts w:ascii="Tahoma" w:hAnsi="Tahoma" w:cs="Tahoma"/>
          <w:sz w:val="24"/>
          <w:szCs w:val="24"/>
        </w:rPr>
        <w:t>: ___</w:t>
      </w:r>
      <w:r w:rsidR="00D87E98" w:rsidRPr="00D87E98">
        <w:rPr>
          <w:rFonts w:ascii="Tahoma" w:hAnsi="Tahoma" w:cs="Tahoma"/>
          <w:sz w:val="24"/>
          <w:szCs w:val="24"/>
          <w:u w:val="single"/>
        </w:rPr>
        <w:t>30 minutes</w:t>
      </w:r>
      <w:r w:rsidR="00D87E98">
        <w:rPr>
          <w:rFonts w:ascii="Tahoma" w:hAnsi="Tahoma" w:cs="Tahoma"/>
          <w:sz w:val="24"/>
          <w:szCs w:val="24"/>
        </w:rPr>
        <w:t>__________</w:t>
      </w:r>
      <w:r w:rsidR="00083E23">
        <w:rPr>
          <w:rFonts w:ascii="Tahoma" w:hAnsi="Tahoma" w:cs="Tahoma"/>
          <w:sz w:val="24"/>
          <w:szCs w:val="24"/>
        </w:rPr>
        <w:t>_____________</w:t>
      </w:r>
      <w:r w:rsidR="001550BF">
        <w:rPr>
          <w:rFonts w:ascii="Tahoma" w:hAnsi="Tahoma" w:cs="Tahoma"/>
          <w:sz w:val="24"/>
          <w:szCs w:val="24"/>
        </w:rPr>
        <w:t>_________</w:t>
      </w:r>
      <w:r w:rsidR="00083E23">
        <w:rPr>
          <w:rFonts w:ascii="Tahoma" w:hAnsi="Tahoma" w:cs="Tahoma"/>
          <w:sz w:val="24"/>
          <w:szCs w:val="24"/>
        </w:rPr>
        <w:t>_________</w:t>
      </w:r>
      <w:r w:rsidR="009476E1">
        <w:rPr>
          <w:rFonts w:ascii="Tahoma" w:hAnsi="Tahoma" w:cs="Tahoma"/>
          <w:sz w:val="24"/>
          <w:szCs w:val="24"/>
        </w:rPr>
        <w:t>_________</w:t>
      </w:r>
    </w:p>
    <w:p w:rsidR="000256AB" w:rsidRDefault="000256AB" w:rsidP="000256AB">
      <w:pPr>
        <w:spacing w:after="120" w:line="240" w:lineRule="auto"/>
        <w:rPr>
          <w:rFonts w:ascii="Tahoma" w:hAnsi="Tahoma" w:cs="Tahoma"/>
          <w:sz w:val="24"/>
          <w:szCs w:val="24"/>
        </w:rPr>
      </w:pPr>
    </w:p>
    <w:p w:rsidR="000256AB" w:rsidRDefault="000256AB" w:rsidP="000256AB">
      <w:pPr>
        <w:spacing w:after="120" w:line="240" w:lineRule="auto"/>
        <w:rPr>
          <w:rFonts w:ascii="Tahoma" w:hAnsi="Tahoma" w:cs="Tahoma"/>
          <w:sz w:val="24"/>
          <w:szCs w:val="24"/>
        </w:rPr>
      </w:pPr>
      <w:r w:rsidRPr="000256AB">
        <w:rPr>
          <w:rFonts w:ascii="Tahoma" w:hAnsi="Tahoma" w:cs="Tahoma"/>
          <w:b/>
          <w:sz w:val="24"/>
          <w:szCs w:val="24"/>
        </w:rPr>
        <w:t>OBJECTIVES</w:t>
      </w:r>
      <w:r>
        <w:rPr>
          <w:rFonts w:ascii="Tahoma" w:hAnsi="Tahoma" w:cs="Tahoma"/>
          <w:sz w:val="24"/>
          <w:szCs w:val="24"/>
        </w:rPr>
        <w:t xml:space="preserve"> </w:t>
      </w:r>
    </w:p>
    <w:p w:rsidR="000256AB" w:rsidRPr="00561E14" w:rsidRDefault="000256AB" w:rsidP="000256AB">
      <w:pPr>
        <w:spacing w:after="120" w:line="240" w:lineRule="auto"/>
        <w:ind w:left="720"/>
        <w:rPr>
          <w:rFonts w:ascii="Tahoma" w:hAnsi="Tahoma" w:cs="Tahoma"/>
          <w:b/>
          <w:sz w:val="24"/>
          <w:szCs w:val="24"/>
        </w:rPr>
      </w:pPr>
      <w:r w:rsidRPr="00561E14">
        <w:rPr>
          <w:rFonts w:ascii="Tahoma" w:hAnsi="Tahoma" w:cs="Tahoma"/>
          <w:b/>
          <w:sz w:val="24"/>
          <w:szCs w:val="24"/>
        </w:rPr>
        <w:t xml:space="preserve">Terminal Objective: </w:t>
      </w:r>
    </w:p>
    <w:p w:rsidR="000256AB" w:rsidRDefault="00C655E0" w:rsidP="000256AB">
      <w:pPr>
        <w:spacing w:after="120" w:line="240" w:lineRule="auto"/>
        <w:ind w:left="720"/>
        <w:rPr>
          <w:rFonts w:ascii="Tahoma" w:hAnsi="Tahoma" w:cs="Tahoma"/>
          <w:sz w:val="24"/>
          <w:szCs w:val="24"/>
        </w:rPr>
      </w:pPr>
      <w:r>
        <w:rPr>
          <w:rFonts w:ascii="Tahoma" w:hAnsi="Tahoma" w:cs="Tahoma"/>
          <w:sz w:val="24"/>
          <w:szCs w:val="24"/>
        </w:rPr>
        <w:t xml:space="preserve">Given </w:t>
      </w:r>
      <w:r w:rsidR="006C36E1">
        <w:rPr>
          <w:rFonts w:ascii="Tahoma" w:hAnsi="Tahoma" w:cs="Tahoma"/>
          <w:sz w:val="24"/>
          <w:szCs w:val="24"/>
        </w:rPr>
        <w:t xml:space="preserve">best practices and </w:t>
      </w:r>
      <w:r>
        <w:rPr>
          <w:rFonts w:ascii="Tahoma" w:hAnsi="Tahoma" w:cs="Tahoma"/>
          <w:sz w:val="24"/>
          <w:szCs w:val="24"/>
        </w:rPr>
        <w:t>current OSHA and industry in</w:t>
      </w:r>
      <w:r w:rsidR="006C36E1">
        <w:rPr>
          <w:rFonts w:ascii="Tahoma" w:hAnsi="Tahoma" w:cs="Tahoma"/>
          <w:sz w:val="24"/>
          <w:szCs w:val="24"/>
        </w:rPr>
        <w:t>formation regarding</w:t>
      </w:r>
      <w:r>
        <w:rPr>
          <w:rFonts w:ascii="Tahoma" w:hAnsi="Tahoma" w:cs="Tahoma"/>
          <w:sz w:val="24"/>
          <w:szCs w:val="24"/>
        </w:rPr>
        <w:t xml:space="preserve"> worksite illnesses, injuries, and/or fataliti</w:t>
      </w:r>
      <w:r w:rsidR="00D55C88">
        <w:rPr>
          <w:rFonts w:ascii="Tahoma" w:hAnsi="Tahoma" w:cs="Tahoma"/>
          <w:sz w:val="24"/>
          <w:szCs w:val="24"/>
        </w:rPr>
        <w:t>es, the student will be able to recognize h</w:t>
      </w:r>
      <w:r w:rsidR="006C36E1">
        <w:rPr>
          <w:rFonts w:ascii="Tahoma" w:hAnsi="Tahoma" w:cs="Tahoma"/>
          <w:sz w:val="24"/>
          <w:szCs w:val="24"/>
        </w:rPr>
        <w:t>ow to protect themselves from hazards associated with material handling</w:t>
      </w:r>
      <w:r w:rsidR="00D55C88">
        <w:rPr>
          <w:rFonts w:ascii="Tahoma" w:hAnsi="Tahoma" w:cs="Tahoma"/>
          <w:sz w:val="24"/>
          <w:szCs w:val="24"/>
        </w:rPr>
        <w:t>.</w:t>
      </w:r>
    </w:p>
    <w:p w:rsidR="000256AB" w:rsidRDefault="000256AB" w:rsidP="000256AB">
      <w:pPr>
        <w:spacing w:after="120" w:line="240" w:lineRule="auto"/>
        <w:ind w:left="720"/>
        <w:rPr>
          <w:rFonts w:ascii="Tahoma" w:hAnsi="Tahoma" w:cs="Tahoma"/>
          <w:b/>
          <w:sz w:val="24"/>
          <w:szCs w:val="24"/>
        </w:rPr>
      </w:pPr>
      <w:r w:rsidRPr="00561E14">
        <w:rPr>
          <w:rFonts w:ascii="Tahoma" w:hAnsi="Tahoma" w:cs="Tahoma"/>
          <w:b/>
          <w:sz w:val="24"/>
          <w:szCs w:val="24"/>
        </w:rPr>
        <w:t>Enabling Objectives:</w:t>
      </w:r>
    </w:p>
    <w:p w:rsidR="001550BF" w:rsidRPr="001550BF" w:rsidRDefault="00D55C88"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 xml:space="preserve">Identify </w:t>
      </w:r>
      <w:r w:rsidR="006C36E1">
        <w:rPr>
          <w:rFonts w:ascii="Tahoma" w:hAnsi="Tahoma" w:cs="Tahoma"/>
          <w:sz w:val="24"/>
          <w:szCs w:val="24"/>
        </w:rPr>
        <w:t>types of material handling equipment</w:t>
      </w:r>
      <w:r>
        <w:rPr>
          <w:rFonts w:ascii="Tahoma" w:hAnsi="Tahoma" w:cs="Tahoma"/>
          <w:sz w:val="24"/>
          <w:szCs w:val="24"/>
        </w:rPr>
        <w:t>.</w:t>
      </w:r>
    </w:p>
    <w:p w:rsidR="001550BF" w:rsidRPr="00D55C88" w:rsidRDefault="006C36E1"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 hazards associated with material handling activities (e.g., storage, use, and disposal)</w:t>
      </w:r>
      <w:r w:rsidR="00D55C88">
        <w:rPr>
          <w:rFonts w:ascii="Tahoma" w:hAnsi="Tahoma" w:cs="Tahoma"/>
          <w:sz w:val="24"/>
          <w:szCs w:val="24"/>
        </w:rPr>
        <w:t>.</w:t>
      </w:r>
    </w:p>
    <w:p w:rsidR="00D55C88" w:rsidRPr="00D55C88" w:rsidRDefault="00FA0436"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Identify</w:t>
      </w:r>
      <w:r w:rsidR="006C36E1">
        <w:rPr>
          <w:rFonts w:ascii="Tahoma" w:hAnsi="Tahoma" w:cs="Tahoma"/>
          <w:sz w:val="24"/>
          <w:szCs w:val="24"/>
        </w:rPr>
        <w:t xml:space="preserve"> methods to prevent hazards associated with material handling equipment</w:t>
      </w:r>
      <w:r w:rsidR="00D55C88">
        <w:rPr>
          <w:rFonts w:ascii="Tahoma" w:hAnsi="Tahoma" w:cs="Tahoma"/>
          <w:sz w:val="24"/>
          <w:szCs w:val="24"/>
        </w:rPr>
        <w:t>.</w:t>
      </w:r>
    </w:p>
    <w:p w:rsidR="00D55C88" w:rsidRPr="001550BF" w:rsidRDefault="006C36E1"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Recognize employer requirements to protect workers from material handling hazards</w:t>
      </w:r>
      <w:r w:rsidR="00D55C88">
        <w:rPr>
          <w:rFonts w:ascii="Tahoma" w:hAnsi="Tahoma" w:cs="Tahoma"/>
          <w:sz w:val="24"/>
          <w:szCs w:val="24"/>
        </w:rPr>
        <w:t>.</w:t>
      </w:r>
    </w:p>
    <w:p w:rsidR="000256AB" w:rsidRPr="001550BF" w:rsidRDefault="000256AB" w:rsidP="001550BF">
      <w:pPr>
        <w:spacing w:after="120" w:line="240" w:lineRule="auto"/>
        <w:rPr>
          <w:rFonts w:ascii="Tahoma" w:hAnsi="Tahoma" w:cs="Tahoma"/>
          <w:b/>
          <w:sz w:val="24"/>
          <w:szCs w:val="24"/>
        </w:rPr>
      </w:pPr>
      <w:r w:rsidRPr="001550BF">
        <w:rPr>
          <w:rFonts w:ascii="Tahoma" w:hAnsi="Tahoma" w:cs="Tahoma"/>
          <w:sz w:val="24"/>
          <w:szCs w:val="24"/>
        </w:rPr>
        <w:br/>
      </w:r>
      <w:r w:rsidR="00083E23" w:rsidRPr="001550BF">
        <w:rPr>
          <w:rFonts w:ascii="Tahoma" w:hAnsi="Tahoma" w:cs="Tahoma"/>
          <w:b/>
          <w:sz w:val="24"/>
          <w:szCs w:val="24"/>
        </w:rPr>
        <w:t>INSTRUCTOR</w:t>
      </w:r>
      <w:r w:rsidR="003C1CA9" w:rsidRPr="001550BF">
        <w:rPr>
          <w:rFonts w:ascii="Tahoma" w:hAnsi="Tahoma" w:cs="Tahoma"/>
          <w:b/>
          <w:sz w:val="24"/>
          <w:szCs w:val="24"/>
        </w:rPr>
        <w:t xml:space="preserve"> MATERIALS AND RESOURCES</w:t>
      </w:r>
    </w:p>
    <w:p w:rsidR="003C1CA9" w:rsidRDefault="00C95DF7"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PowerPoint presentation:</w:t>
      </w:r>
      <w:r w:rsidR="00BB6534">
        <w:rPr>
          <w:rFonts w:ascii="Tahoma" w:hAnsi="Tahoma" w:cs="Tahoma"/>
          <w:sz w:val="24"/>
          <w:szCs w:val="24"/>
        </w:rPr>
        <w:t xml:space="preserve"> </w:t>
      </w:r>
      <w:r w:rsidR="007E007F" w:rsidRPr="007E007F">
        <w:rPr>
          <w:rFonts w:ascii="Tahoma" w:hAnsi="Tahoma" w:cs="Tahoma"/>
          <w:i/>
          <w:sz w:val="24"/>
          <w:szCs w:val="24"/>
        </w:rPr>
        <w:t>M</w:t>
      </w:r>
      <w:r w:rsidR="00BB6534" w:rsidRPr="007E007F">
        <w:rPr>
          <w:rFonts w:ascii="Tahoma" w:hAnsi="Tahoma" w:cs="Tahoma"/>
          <w:i/>
          <w:sz w:val="24"/>
          <w:szCs w:val="24"/>
        </w:rPr>
        <w:t xml:space="preserve">aterials </w:t>
      </w:r>
      <w:r w:rsidR="007E007F" w:rsidRPr="007E007F">
        <w:rPr>
          <w:rFonts w:ascii="Tahoma" w:hAnsi="Tahoma" w:cs="Tahoma"/>
          <w:i/>
          <w:sz w:val="24"/>
          <w:szCs w:val="24"/>
        </w:rPr>
        <w:t>H</w:t>
      </w:r>
      <w:r w:rsidR="00BB6534" w:rsidRPr="007E007F">
        <w:rPr>
          <w:rFonts w:ascii="Tahoma" w:hAnsi="Tahoma" w:cs="Tahoma"/>
          <w:i/>
          <w:sz w:val="24"/>
          <w:szCs w:val="24"/>
        </w:rPr>
        <w:t xml:space="preserve">andling, </w:t>
      </w:r>
      <w:r w:rsidR="007E007F" w:rsidRPr="007E007F">
        <w:rPr>
          <w:rFonts w:ascii="Tahoma" w:hAnsi="Tahoma" w:cs="Tahoma"/>
          <w:i/>
          <w:sz w:val="24"/>
          <w:szCs w:val="24"/>
        </w:rPr>
        <w:t>S</w:t>
      </w:r>
      <w:r w:rsidR="00BB6534" w:rsidRPr="007E007F">
        <w:rPr>
          <w:rFonts w:ascii="Tahoma" w:hAnsi="Tahoma" w:cs="Tahoma"/>
          <w:i/>
          <w:sz w:val="24"/>
          <w:szCs w:val="24"/>
        </w:rPr>
        <w:t xml:space="preserve">torage, </w:t>
      </w:r>
      <w:r w:rsidR="007E007F" w:rsidRPr="007E007F">
        <w:rPr>
          <w:rFonts w:ascii="Tahoma" w:hAnsi="Tahoma" w:cs="Tahoma"/>
          <w:i/>
          <w:sz w:val="24"/>
          <w:szCs w:val="24"/>
        </w:rPr>
        <w:t>U</w:t>
      </w:r>
      <w:r w:rsidR="00BB6534" w:rsidRPr="007E007F">
        <w:rPr>
          <w:rFonts w:ascii="Tahoma" w:hAnsi="Tahoma" w:cs="Tahoma"/>
          <w:i/>
          <w:sz w:val="24"/>
          <w:szCs w:val="24"/>
        </w:rPr>
        <w:t xml:space="preserve">se, and </w:t>
      </w:r>
      <w:r w:rsidR="007E007F" w:rsidRPr="007E007F">
        <w:rPr>
          <w:rFonts w:ascii="Tahoma" w:hAnsi="Tahoma" w:cs="Tahoma"/>
          <w:i/>
          <w:sz w:val="24"/>
          <w:szCs w:val="24"/>
        </w:rPr>
        <w:t>D</w:t>
      </w:r>
      <w:r w:rsidR="00BB6534" w:rsidRPr="007E007F">
        <w:rPr>
          <w:rFonts w:ascii="Tahoma" w:hAnsi="Tahoma" w:cs="Tahoma"/>
          <w:i/>
          <w:sz w:val="24"/>
          <w:szCs w:val="24"/>
        </w:rPr>
        <w:t>isposal</w:t>
      </w:r>
      <w:r w:rsidR="003C1CA9">
        <w:rPr>
          <w:rFonts w:ascii="Tahoma" w:hAnsi="Tahoma" w:cs="Tahoma"/>
          <w:sz w:val="24"/>
          <w:szCs w:val="24"/>
        </w:rPr>
        <w:t xml:space="preserve"> </w:t>
      </w:r>
    </w:p>
    <w:p w:rsidR="003C1CA9" w:rsidRPr="003C1CA9" w:rsidRDefault="00C95DF7"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Knowledge Check Answer Key:</w:t>
      </w:r>
      <w:r w:rsidR="00BB6534">
        <w:rPr>
          <w:rFonts w:ascii="Tahoma" w:hAnsi="Tahoma" w:cs="Tahoma"/>
          <w:sz w:val="24"/>
          <w:szCs w:val="24"/>
        </w:rPr>
        <w:t xml:space="preserve"> </w:t>
      </w:r>
      <w:r w:rsidR="00BB6534" w:rsidRPr="007E007F">
        <w:rPr>
          <w:rFonts w:ascii="Tahoma" w:hAnsi="Tahoma" w:cs="Tahoma"/>
          <w:i/>
          <w:sz w:val="24"/>
          <w:szCs w:val="24"/>
        </w:rPr>
        <w:t>Materials Handling</w:t>
      </w:r>
      <w:r w:rsidR="007E007F" w:rsidRPr="007E007F">
        <w:rPr>
          <w:rFonts w:ascii="Tahoma" w:hAnsi="Tahoma" w:cs="Tahoma"/>
          <w:i/>
          <w:sz w:val="24"/>
          <w:szCs w:val="24"/>
        </w:rPr>
        <w:t>, Storage, Use, and Disposal</w:t>
      </w:r>
    </w:p>
    <w:p w:rsidR="00083E23" w:rsidRDefault="00083E23" w:rsidP="000256AB">
      <w:pPr>
        <w:rPr>
          <w:rFonts w:ascii="Tahoma" w:hAnsi="Tahoma" w:cs="Tahoma"/>
          <w:b/>
          <w:sz w:val="24"/>
          <w:szCs w:val="24"/>
        </w:rPr>
      </w:pPr>
      <w:r>
        <w:rPr>
          <w:rFonts w:ascii="Tahoma" w:hAnsi="Tahoma" w:cs="Tahoma"/>
          <w:b/>
          <w:sz w:val="24"/>
          <w:szCs w:val="24"/>
        </w:rPr>
        <w:t>STUDENT MATERIALS</w:t>
      </w:r>
    </w:p>
    <w:p w:rsidR="00083E23" w:rsidRPr="0044160F" w:rsidRDefault="0044160F" w:rsidP="00083E23">
      <w:pPr>
        <w:pStyle w:val="ListParagraph"/>
        <w:numPr>
          <w:ilvl w:val="0"/>
          <w:numId w:val="2"/>
        </w:numPr>
        <w:rPr>
          <w:rFonts w:ascii="Tahoma" w:hAnsi="Tahoma" w:cs="Tahoma"/>
          <w:sz w:val="24"/>
          <w:szCs w:val="24"/>
        </w:rPr>
      </w:pPr>
      <w:r w:rsidRPr="0044160F">
        <w:rPr>
          <w:rFonts w:ascii="Tahoma" w:hAnsi="Tahoma" w:cs="Tahoma"/>
          <w:sz w:val="24"/>
          <w:szCs w:val="24"/>
        </w:rPr>
        <w:t>Fact Sheet</w:t>
      </w:r>
    </w:p>
    <w:p w:rsidR="00083E23" w:rsidRPr="00083E23" w:rsidRDefault="00C95DF7" w:rsidP="00083E23">
      <w:pPr>
        <w:pStyle w:val="ListParagraph"/>
        <w:numPr>
          <w:ilvl w:val="0"/>
          <w:numId w:val="2"/>
        </w:numPr>
        <w:rPr>
          <w:rFonts w:ascii="Tahoma" w:hAnsi="Tahoma" w:cs="Tahoma"/>
          <w:b/>
          <w:sz w:val="24"/>
          <w:szCs w:val="24"/>
        </w:rPr>
      </w:pPr>
      <w:r>
        <w:rPr>
          <w:rFonts w:ascii="Tahoma" w:hAnsi="Tahoma" w:cs="Tahoma"/>
          <w:sz w:val="24"/>
          <w:szCs w:val="24"/>
        </w:rPr>
        <w:t>Knowledge Check:</w:t>
      </w:r>
      <w:r w:rsidR="00BB6534">
        <w:rPr>
          <w:rFonts w:ascii="Tahoma" w:hAnsi="Tahoma" w:cs="Tahoma"/>
          <w:sz w:val="24"/>
          <w:szCs w:val="24"/>
        </w:rPr>
        <w:t xml:space="preserve"> </w:t>
      </w:r>
      <w:r w:rsidR="00BB6534" w:rsidRPr="007E007F">
        <w:rPr>
          <w:rFonts w:ascii="Tahoma" w:hAnsi="Tahoma" w:cs="Tahoma"/>
          <w:i/>
          <w:sz w:val="24"/>
          <w:szCs w:val="24"/>
        </w:rPr>
        <w:t>Materials Handling, Storage, Use, and Disposal</w:t>
      </w: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E448E" w:rsidRDefault="000E448E" w:rsidP="000256AB">
      <w:pPr>
        <w:rPr>
          <w:rFonts w:ascii="Tahoma" w:hAnsi="Tahoma" w:cs="Tahoma"/>
          <w:b/>
          <w:sz w:val="24"/>
          <w:szCs w:val="24"/>
        </w:rPr>
      </w:pPr>
    </w:p>
    <w:p w:rsidR="000256AB" w:rsidRPr="00083E23" w:rsidRDefault="003C1CA9" w:rsidP="000256AB">
      <w:pPr>
        <w:rPr>
          <w:rFonts w:ascii="Tahoma" w:hAnsi="Tahoma" w:cs="Tahoma"/>
          <w:b/>
          <w:sz w:val="24"/>
          <w:szCs w:val="24"/>
        </w:rPr>
      </w:pPr>
      <w:r w:rsidRPr="00083E23">
        <w:rPr>
          <w:rFonts w:ascii="Tahoma" w:hAnsi="Tahoma" w:cs="Tahoma"/>
          <w:b/>
          <w:sz w:val="24"/>
          <w:szCs w:val="24"/>
        </w:rPr>
        <w:lastRenderedPageBreak/>
        <w:t>TEACHING PROCEDURES ---Preparation, Presentation, Application, Evaluation</w:t>
      </w:r>
    </w:p>
    <w:p w:rsidR="003C1CA9" w:rsidRPr="003C1CA9" w:rsidRDefault="00C85C17" w:rsidP="003C1CA9">
      <w:pPr>
        <w:ind w:left="360" w:hanging="360"/>
        <w:rPr>
          <w:rFonts w:ascii="Tahoma" w:hAnsi="Tahoma" w:cs="Tahoma"/>
          <w:b/>
          <w:bCs/>
          <w:sz w:val="24"/>
          <w:szCs w:val="24"/>
        </w:rPr>
      </w:pPr>
      <w:r>
        <w:rPr>
          <w:rFonts w:ascii="Tahoma" w:hAnsi="Tahoma" w:cs="Tahoma"/>
          <w:b/>
          <w:bCs/>
          <w:i/>
          <w:iCs/>
          <w:sz w:val="24"/>
          <w:szCs w:val="24"/>
          <w:u w:val="single"/>
        </w:rPr>
        <w:t>Anticipatory Set (</w:t>
      </w:r>
      <w:r w:rsidR="009476E1">
        <w:rPr>
          <w:rFonts w:ascii="Tahoma" w:hAnsi="Tahoma" w:cs="Tahoma"/>
          <w:b/>
          <w:bCs/>
          <w:i/>
          <w:iCs/>
          <w:sz w:val="24"/>
          <w:szCs w:val="24"/>
          <w:u w:val="single"/>
        </w:rPr>
        <w:t xml:space="preserve">Focus Attention/Gain Interest)                       </w:t>
      </w:r>
      <w:r w:rsidR="00083E23">
        <w:rPr>
          <w:rFonts w:ascii="Tahoma" w:hAnsi="Tahoma" w:cs="Tahoma"/>
          <w:b/>
          <w:bCs/>
          <w:i/>
          <w:iCs/>
          <w:sz w:val="24"/>
          <w:szCs w:val="24"/>
          <w:u w:val="single"/>
        </w:rPr>
        <w:t xml:space="preserve">  </w:t>
      </w:r>
      <w:r w:rsidR="003C1CA9">
        <w:rPr>
          <w:rFonts w:ascii="Tahoma" w:hAnsi="Tahoma" w:cs="Tahoma"/>
          <w:b/>
          <w:bCs/>
          <w:i/>
          <w:iCs/>
          <w:sz w:val="24"/>
          <w:szCs w:val="24"/>
          <w:u w:val="single"/>
        </w:rPr>
        <w:t>Estimated Time</w:t>
      </w:r>
      <w:r w:rsidR="009476E1">
        <w:rPr>
          <w:rFonts w:ascii="Tahoma" w:hAnsi="Tahoma" w:cs="Tahoma"/>
          <w:b/>
          <w:bCs/>
          <w:i/>
          <w:iCs/>
          <w:sz w:val="24"/>
          <w:szCs w:val="24"/>
          <w:u w:val="single"/>
        </w:rPr>
        <w:t>:  ?? hours</w:t>
      </w:r>
    </w:p>
    <w:tbl>
      <w:tblPr>
        <w:tblW w:w="0" w:type="auto"/>
        <w:tblInd w:w="18" w:type="dxa"/>
        <w:tblLayout w:type="fixed"/>
        <w:tblLook w:val="04A0" w:firstRow="1" w:lastRow="0" w:firstColumn="1" w:lastColumn="0" w:noHBand="0" w:noVBand="1"/>
      </w:tblPr>
      <w:tblGrid>
        <w:gridCol w:w="7560"/>
        <w:gridCol w:w="3330"/>
      </w:tblGrid>
      <w:tr w:rsidR="003C1CA9" w:rsidRPr="003C1CA9" w:rsidTr="003C1CA9">
        <w:tc>
          <w:tcPr>
            <w:tcW w:w="7560" w:type="dxa"/>
            <w:hideMark/>
          </w:tcPr>
          <w:p w:rsidR="003C1CA9" w:rsidRPr="003C1CA9" w:rsidRDefault="003C1CA9" w:rsidP="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rsidP="00737850">
            <w:pPr>
              <w:tabs>
                <w:tab w:val="left" w:pos="2070"/>
              </w:tabs>
              <w:rPr>
                <w:rFonts w:ascii="Tahoma" w:hAnsi="Tahoma" w:cs="Tahoma"/>
                <w:sz w:val="24"/>
                <w:szCs w:val="24"/>
              </w:rPr>
            </w:pPr>
            <w:r w:rsidRPr="003C1CA9">
              <w:rPr>
                <w:rFonts w:ascii="Tahoma" w:hAnsi="Tahoma" w:cs="Tahoma"/>
                <w:sz w:val="24"/>
                <w:szCs w:val="24"/>
              </w:rPr>
              <w:t>Methods</w:t>
            </w:r>
            <w:r w:rsidR="00737850">
              <w:rPr>
                <w:rFonts w:ascii="Tahoma" w:hAnsi="Tahoma" w:cs="Tahoma"/>
                <w:sz w:val="24"/>
                <w:szCs w:val="24"/>
              </w:rPr>
              <w:tab/>
            </w:r>
          </w:p>
        </w:tc>
      </w:tr>
      <w:tr w:rsidR="003C1CA9" w:rsidRPr="003C1CA9" w:rsidTr="003C1CA9">
        <w:tc>
          <w:tcPr>
            <w:tcW w:w="7560" w:type="dxa"/>
            <w:tcBorders>
              <w:top w:val="single" w:sz="6" w:space="0" w:color="auto"/>
              <w:left w:val="nil"/>
              <w:bottom w:val="nil"/>
              <w:right w:val="nil"/>
            </w:tcBorders>
          </w:tcPr>
          <w:p w:rsidR="009629C5" w:rsidRDefault="009629C5" w:rsidP="009629C5">
            <w:pPr>
              <w:spacing w:line="240" w:lineRule="auto"/>
              <w:rPr>
                <w:rFonts w:ascii="Tahoma" w:hAnsi="Tahoma" w:cs="Tahoma"/>
                <w:sz w:val="24"/>
                <w:szCs w:val="24"/>
              </w:rPr>
            </w:pPr>
          </w:p>
          <w:p w:rsidR="009629C5" w:rsidRPr="009629C5" w:rsidRDefault="009629C5" w:rsidP="009629C5">
            <w:pPr>
              <w:spacing w:line="240" w:lineRule="auto"/>
              <w:rPr>
                <w:rFonts w:ascii="Tahoma" w:hAnsi="Tahoma" w:cs="Tahoma"/>
                <w:sz w:val="24"/>
                <w:szCs w:val="24"/>
              </w:rPr>
            </w:pPr>
            <w:r w:rsidRPr="009629C5">
              <w:rPr>
                <w:rFonts w:ascii="Tahoma" w:hAnsi="Tahoma" w:cs="Tahoma"/>
                <w:sz w:val="24"/>
                <w:szCs w:val="24"/>
              </w:rPr>
              <w:t>Handling and storing materials involves operation</w:t>
            </w:r>
            <w:r>
              <w:rPr>
                <w:rFonts w:ascii="Tahoma" w:hAnsi="Tahoma" w:cs="Tahoma"/>
                <w:sz w:val="24"/>
                <w:szCs w:val="24"/>
              </w:rPr>
              <w:t xml:space="preserve">s such as hoisting steel with a </w:t>
            </w:r>
            <w:r w:rsidRPr="009629C5">
              <w:rPr>
                <w:rFonts w:ascii="Tahoma" w:hAnsi="Tahoma" w:cs="Tahoma"/>
                <w:sz w:val="24"/>
                <w:szCs w:val="24"/>
              </w:rPr>
              <w:t>crane, driving a truck loaded with concrete blocks, manua</w:t>
            </w:r>
            <w:r>
              <w:rPr>
                <w:rFonts w:ascii="Tahoma" w:hAnsi="Tahoma" w:cs="Tahoma"/>
                <w:sz w:val="24"/>
                <w:szCs w:val="24"/>
              </w:rPr>
              <w:t xml:space="preserve">lly carrying bags, and stacking </w:t>
            </w:r>
            <w:r w:rsidRPr="009629C5">
              <w:rPr>
                <w:rFonts w:ascii="Tahoma" w:hAnsi="Tahoma" w:cs="Tahoma"/>
                <w:sz w:val="24"/>
                <w:szCs w:val="24"/>
              </w:rPr>
              <w:t>drums, lumber or loose bricks. Improper handling and</w:t>
            </w:r>
            <w:r>
              <w:rPr>
                <w:rFonts w:ascii="Tahoma" w:hAnsi="Tahoma" w:cs="Tahoma"/>
                <w:sz w:val="24"/>
                <w:szCs w:val="24"/>
              </w:rPr>
              <w:t xml:space="preserve"> storing of materials can cause </w:t>
            </w:r>
            <w:r w:rsidRPr="009629C5">
              <w:rPr>
                <w:rFonts w:ascii="Tahoma" w:hAnsi="Tahoma" w:cs="Tahoma"/>
                <w:sz w:val="24"/>
                <w:szCs w:val="24"/>
              </w:rPr>
              <w:t>costly injuries.</w:t>
            </w:r>
          </w:p>
          <w:p w:rsidR="007414B5" w:rsidRPr="003C1CA9" w:rsidRDefault="009629C5" w:rsidP="009670E0">
            <w:pPr>
              <w:spacing w:line="240" w:lineRule="auto"/>
              <w:rPr>
                <w:rFonts w:ascii="Tahoma" w:hAnsi="Tahoma" w:cs="Tahoma"/>
                <w:sz w:val="24"/>
                <w:szCs w:val="24"/>
              </w:rPr>
            </w:pPr>
            <w:r w:rsidRPr="009629C5">
              <w:rPr>
                <w:rFonts w:ascii="Tahoma" w:hAnsi="Tahoma" w:cs="Tahoma"/>
                <w:sz w:val="24"/>
                <w:szCs w:val="24"/>
              </w:rPr>
              <w:t>Workers frequently cite the weight and bulkiness of</w:t>
            </w:r>
            <w:r>
              <w:rPr>
                <w:rFonts w:ascii="Tahoma" w:hAnsi="Tahoma" w:cs="Tahoma"/>
                <w:sz w:val="24"/>
                <w:szCs w:val="24"/>
              </w:rPr>
              <w:t xml:space="preserve"> objects being lifted as causes </w:t>
            </w:r>
            <w:r w:rsidRPr="009629C5">
              <w:rPr>
                <w:rFonts w:ascii="Tahoma" w:hAnsi="Tahoma" w:cs="Tahoma"/>
                <w:sz w:val="24"/>
                <w:szCs w:val="24"/>
              </w:rPr>
              <w:t>of their injuries. Bending, twisting and turning are movements that cause back injur</w:t>
            </w:r>
            <w:r>
              <w:rPr>
                <w:rFonts w:ascii="Tahoma" w:hAnsi="Tahoma" w:cs="Tahoma"/>
                <w:sz w:val="24"/>
                <w:szCs w:val="24"/>
              </w:rPr>
              <w:t xml:space="preserve">ies. </w:t>
            </w:r>
            <w:r w:rsidRPr="009629C5">
              <w:rPr>
                <w:rFonts w:ascii="Tahoma" w:hAnsi="Tahoma" w:cs="Tahoma"/>
                <w:sz w:val="24"/>
                <w:szCs w:val="24"/>
              </w:rPr>
              <w:t>Back injuries account for over 20 percent of all occupati</w:t>
            </w:r>
            <w:r>
              <w:rPr>
                <w:rFonts w:ascii="Tahoma" w:hAnsi="Tahoma" w:cs="Tahoma"/>
                <w:sz w:val="24"/>
                <w:szCs w:val="24"/>
              </w:rPr>
              <w:t xml:space="preserve">onal illnesses. The majority of </w:t>
            </w:r>
            <w:r w:rsidRPr="009629C5">
              <w:rPr>
                <w:rFonts w:ascii="Tahoma" w:hAnsi="Tahoma" w:cs="Tahoma"/>
                <w:sz w:val="24"/>
                <w:szCs w:val="24"/>
              </w:rPr>
              <w:t>over-exertion cases with lost-workdays are due to lifting,</w:t>
            </w:r>
            <w:r>
              <w:rPr>
                <w:rFonts w:ascii="Tahoma" w:hAnsi="Tahoma" w:cs="Tahoma"/>
                <w:sz w:val="24"/>
                <w:szCs w:val="24"/>
              </w:rPr>
              <w:t xml:space="preserve"> pushing/pulling, and carrying. </w:t>
            </w:r>
            <w:r w:rsidRPr="009629C5">
              <w:rPr>
                <w:rFonts w:ascii="Tahoma" w:hAnsi="Tahoma" w:cs="Tahoma"/>
                <w:sz w:val="24"/>
                <w:szCs w:val="24"/>
              </w:rPr>
              <w:t>Those cases represent 27 per</w:t>
            </w:r>
            <w:r w:rsidR="009670E0">
              <w:rPr>
                <w:rFonts w:ascii="Tahoma" w:hAnsi="Tahoma" w:cs="Tahoma"/>
                <w:sz w:val="24"/>
                <w:szCs w:val="24"/>
              </w:rPr>
              <w:t>cent of all lost-workday cases.</w:t>
            </w:r>
          </w:p>
        </w:tc>
        <w:tc>
          <w:tcPr>
            <w:tcW w:w="3330" w:type="dxa"/>
            <w:tcBorders>
              <w:top w:val="single" w:sz="6" w:space="0" w:color="auto"/>
              <w:left w:val="single" w:sz="6" w:space="0" w:color="auto"/>
              <w:bottom w:val="nil"/>
              <w:right w:val="nil"/>
            </w:tcBorders>
          </w:tcPr>
          <w:p w:rsidR="003C1CA9" w:rsidRPr="003C1CA9" w:rsidRDefault="003C1CA9" w:rsidP="009629C5">
            <w:pPr>
              <w:spacing w:line="240" w:lineRule="auto"/>
              <w:rPr>
                <w:rFonts w:ascii="Tahoma" w:hAnsi="Tahoma" w:cs="Tahoma"/>
                <w:sz w:val="24"/>
                <w:szCs w:val="24"/>
              </w:rPr>
            </w:pPr>
          </w:p>
          <w:p w:rsidR="003C1CA9" w:rsidRPr="003C1CA9" w:rsidRDefault="0093101B" w:rsidP="007414B5">
            <w:pPr>
              <w:rPr>
                <w:rFonts w:ascii="Tahoma" w:hAnsi="Tahoma" w:cs="Tahoma"/>
                <w:sz w:val="24"/>
                <w:szCs w:val="24"/>
              </w:rPr>
            </w:pPr>
            <w:r>
              <w:rPr>
                <w:rFonts w:ascii="Tahoma" w:hAnsi="Tahoma" w:cs="Tahoma"/>
                <w:sz w:val="24"/>
                <w:szCs w:val="24"/>
              </w:rPr>
              <w:t xml:space="preserve">PPT slides #1 – #3 </w:t>
            </w:r>
          </w:p>
        </w:tc>
      </w:tr>
    </w:tbl>
    <w:p w:rsidR="003C1CA9" w:rsidRPr="003C1CA9" w:rsidRDefault="003C1CA9" w:rsidP="003C1CA9">
      <w:pPr>
        <w:ind w:left="720" w:hanging="360"/>
        <w:rPr>
          <w:rFonts w:ascii="Tahoma" w:hAnsi="Tahoma" w:cs="Tahoma"/>
          <w:sz w:val="24"/>
          <w:szCs w:val="24"/>
        </w:rPr>
      </w:pPr>
    </w:p>
    <w:p w:rsidR="003C1CA9" w:rsidRPr="003C1CA9" w:rsidRDefault="00C85C17" w:rsidP="003C1CA9">
      <w:pPr>
        <w:pStyle w:val="Heading3"/>
        <w:jc w:val="left"/>
        <w:rPr>
          <w:rFonts w:ascii="Tahoma" w:hAnsi="Tahoma" w:cs="Tahoma"/>
          <w:b/>
          <w:bCs/>
          <w:i/>
          <w:iCs/>
          <w:sz w:val="24"/>
          <w:u w:val="single"/>
        </w:rPr>
      </w:pPr>
      <w:r>
        <w:rPr>
          <w:rFonts w:ascii="Tahoma" w:hAnsi="Tahoma" w:cs="Tahoma"/>
          <w:b/>
          <w:bCs/>
          <w:i/>
          <w:iCs/>
          <w:sz w:val="24"/>
          <w:u w:val="single"/>
        </w:rPr>
        <w:t>Presentation (Instruction)______________________</w:t>
      </w:r>
      <w:r w:rsidR="009476E1">
        <w:rPr>
          <w:rFonts w:ascii="Tahoma" w:hAnsi="Tahoma" w:cs="Tahoma"/>
          <w:b/>
          <w:bCs/>
          <w:i/>
          <w:iCs/>
          <w:sz w:val="24"/>
          <w:u w:val="single"/>
        </w:rPr>
        <w:t xml:space="preserve">        </w:t>
      </w:r>
      <w:r w:rsidR="00083E23">
        <w:rPr>
          <w:rFonts w:ascii="Tahoma" w:hAnsi="Tahoma" w:cs="Tahoma"/>
          <w:b/>
          <w:bCs/>
          <w:i/>
          <w:iCs/>
          <w:sz w:val="24"/>
          <w:u w:val="single"/>
        </w:rPr>
        <w:t xml:space="preserve">        Estimated Time</w:t>
      </w:r>
      <w:r w:rsidR="009476E1">
        <w:rPr>
          <w:rFonts w:ascii="Tahoma" w:hAnsi="Tahoma" w:cs="Tahoma"/>
          <w:b/>
          <w:bCs/>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3C1CA9" w:rsidRPr="003C1CA9" w:rsidTr="00083E23">
        <w:trPr>
          <w:trHeight w:val="657"/>
        </w:trPr>
        <w:tc>
          <w:tcPr>
            <w:tcW w:w="7470" w:type="dxa"/>
            <w:hideMark/>
          </w:tcPr>
          <w:p w:rsidR="003C1CA9" w:rsidRPr="003C1CA9" w:rsidRDefault="003C1CA9" w:rsidP="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rsidP="003C1CA9">
            <w:pPr>
              <w:rPr>
                <w:rFonts w:ascii="Tahoma" w:hAnsi="Tahoma" w:cs="Tahoma"/>
                <w:sz w:val="24"/>
                <w:szCs w:val="24"/>
              </w:rPr>
            </w:pPr>
            <w:r w:rsidRPr="003C1CA9">
              <w:rPr>
                <w:rFonts w:ascii="Tahoma" w:hAnsi="Tahoma" w:cs="Tahoma"/>
                <w:sz w:val="24"/>
                <w:szCs w:val="24"/>
              </w:rPr>
              <w:t>Methods</w:t>
            </w:r>
          </w:p>
        </w:tc>
      </w:tr>
      <w:tr w:rsidR="003C1CA9" w:rsidRPr="003C1CA9" w:rsidTr="003C1CA9">
        <w:trPr>
          <w:trHeight w:val="1515"/>
        </w:trPr>
        <w:tc>
          <w:tcPr>
            <w:tcW w:w="7470" w:type="dxa"/>
            <w:tcBorders>
              <w:top w:val="single" w:sz="6" w:space="0" w:color="auto"/>
              <w:left w:val="nil"/>
              <w:bottom w:val="nil"/>
              <w:right w:val="nil"/>
            </w:tcBorders>
          </w:tcPr>
          <w:p w:rsidR="00083E23" w:rsidRDefault="00083E23" w:rsidP="007414B5">
            <w:pPr>
              <w:rPr>
                <w:rFonts w:ascii="Tahoma" w:hAnsi="Tahoma" w:cs="Tahoma"/>
                <w:sz w:val="24"/>
                <w:szCs w:val="24"/>
              </w:rPr>
            </w:pPr>
          </w:p>
          <w:p w:rsidR="007414B5" w:rsidRDefault="00BB6534" w:rsidP="00340ABF">
            <w:pPr>
              <w:pStyle w:val="ListParagraph"/>
              <w:numPr>
                <w:ilvl w:val="0"/>
                <w:numId w:val="4"/>
              </w:numPr>
              <w:rPr>
                <w:rFonts w:ascii="Tahoma" w:hAnsi="Tahoma" w:cs="Tahoma"/>
                <w:sz w:val="24"/>
                <w:szCs w:val="24"/>
              </w:rPr>
            </w:pPr>
            <w:r>
              <w:rPr>
                <w:rFonts w:ascii="Tahoma" w:hAnsi="Tahoma" w:cs="Tahoma"/>
                <w:sz w:val="24"/>
                <w:szCs w:val="24"/>
              </w:rPr>
              <w:t>Types of Materials Handling Equipment</w:t>
            </w:r>
            <w:r w:rsidR="008C6B73">
              <w:rPr>
                <w:rFonts w:ascii="Tahoma" w:hAnsi="Tahoma" w:cs="Tahoma"/>
                <w:sz w:val="24"/>
                <w:szCs w:val="24"/>
              </w:rPr>
              <w:br/>
            </w:r>
          </w:p>
          <w:p w:rsidR="00BB6534" w:rsidRDefault="008C6B73" w:rsidP="00340ABF">
            <w:pPr>
              <w:pStyle w:val="ListParagraph"/>
              <w:numPr>
                <w:ilvl w:val="1"/>
                <w:numId w:val="4"/>
              </w:numPr>
              <w:rPr>
                <w:rFonts w:ascii="Tahoma" w:hAnsi="Tahoma" w:cs="Tahoma"/>
                <w:sz w:val="24"/>
                <w:szCs w:val="24"/>
              </w:rPr>
            </w:pPr>
            <w:r>
              <w:rPr>
                <w:rFonts w:ascii="Tahoma" w:hAnsi="Tahoma" w:cs="Tahoma"/>
                <w:sz w:val="24"/>
                <w:szCs w:val="24"/>
              </w:rPr>
              <w:t>Conveyors</w:t>
            </w:r>
            <w:r>
              <w:rPr>
                <w:rFonts w:ascii="Tahoma" w:hAnsi="Tahoma" w:cs="Tahoma"/>
                <w:sz w:val="24"/>
                <w:szCs w:val="24"/>
              </w:rPr>
              <w:br/>
            </w:r>
          </w:p>
          <w:p w:rsidR="008C6B73" w:rsidRDefault="008C6B73" w:rsidP="00340ABF">
            <w:pPr>
              <w:pStyle w:val="ListParagraph"/>
              <w:numPr>
                <w:ilvl w:val="1"/>
                <w:numId w:val="4"/>
              </w:numPr>
              <w:rPr>
                <w:rFonts w:ascii="Tahoma" w:hAnsi="Tahoma" w:cs="Tahoma"/>
                <w:sz w:val="24"/>
                <w:szCs w:val="24"/>
              </w:rPr>
            </w:pPr>
            <w:r>
              <w:rPr>
                <w:rFonts w:ascii="Tahoma" w:hAnsi="Tahoma" w:cs="Tahoma"/>
                <w:sz w:val="24"/>
                <w:szCs w:val="24"/>
              </w:rPr>
              <w:t>Cranes</w:t>
            </w:r>
            <w:r>
              <w:rPr>
                <w:rFonts w:ascii="Tahoma" w:hAnsi="Tahoma" w:cs="Tahoma"/>
                <w:sz w:val="24"/>
                <w:szCs w:val="24"/>
              </w:rPr>
              <w:br/>
            </w:r>
          </w:p>
          <w:p w:rsidR="008C6B73" w:rsidRDefault="008C6B73" w:rsidP="00340ABF">
            <w:pPr>
              <w:pStyle w:val="ListParagraph"/>
              <w:numPr>
                <w:ilvl w:val="1"/>
                <w:numId w:val="4"/>
              </w:numPr>
              <w:rPr>
                <w:rFonts w:ascii="Tahoma" w:hAnsi="Tahoma" w:cs="Tahoma"/>
                <w:sz w:val="24"/>
                <w:szCs w:val="24"/>
              </w:rPr>
            </w:pPr>
            <w:r>
              <w:rPr>
                <w:rFonts w:ascii="Tahoma" w:hAnsi="Tahoma" w:cs="Tahoma"/>
                <w:sz w:val="24"/>
                <w:szCs w:val="24"/>
              </w:rPr>
              <w:t>Slings</w:t>
            </w:r>
            <w:r>
              <w:rPr>
                <w:rFonts w:ascii="Tahoma" w:hAnsi="Tahoma" w:cs="Tahoma"/>
                <w:sz w:val="24"/>
                <w:szCs w:val="24"/>
              </w:rPr>
              <w:br/>
            </w:r>
          </w:p>
          <w:p w:rsidR="008C6B73" w:rsidRDefault="008C6B73" w:rsidP="00340ABF">
            <w:pPr>
              <w:pStyle w:val="ListParagraph"/>
              <w:numPr>
                <w:ilvl w:val="1"/>
                <w:numId w:val="4"/>
              </w:numPr>
              <w:rPr>
                <w:rFonts w:ascii="Tahoma" w:hAnsi="Tahoma" w:cs="Tahoma"/>
                <w:sz w:val="24"/>
                <w:szCs w:val="24"/>
              </w:rPr>
            </w:pPr>
            <w:r>
              <w:rPr>
                <w:rFonts w:ascii="Tahoma" w:hAnsi="Tahoma" w:cs="Tahoma"/>
                <w:sz w:val="24"/>
                <w:szCs w:val="24"/>
              </w:rPr>
              <w:t>Powered Industrial Trucks</w:t>
            </w:r>
            <w:r>
              <w:rPr>
                <w:rFonts w:ascii="Tahoma" w:hAnsi="Tahoma" w:cs="Tahoma"/>
                <w:sz w:val="24"/>
                <w:szCs w:val="24"/>
              </w:rPr>
              <w:br/>
            </w:r>
            <w:r w:rsidR="00FE1DC7">
              <w:rPr>
                <w:rFonts w:ascii="Tahoma" w:hAnsi="Tahoma" w:cs="Tahoma"/>
                <w:sz w:val="24"/>
                <w:szCs w:val="24"/>
              </w:rPr>
              <w:br/>
            </w:r>
          </w:p>
          <w:p w:rsidR="008C6B73" w:rsidRDefault="008C6B73" w:rsidP="00340ABF">
            <w:pPr>
              <w:pStyle w:val="ListParagraph"/>
              <w:numPr>
                <w:ilvl w:val="0"/>
                <w:numId w:val="4"/>
              </w:numPr>
              <w:rPr>
                <w:rFonts w:ascii="Tahoma" w:hAnsi="Tahoma" w:cs="Tahoma"/>
                <w:sz w:val="24"/>
                <w:szCs w:val="24"/>
              </w:rPr>
            </w:pPr>
            <w:r>
              <w:rPr>
                <w:rFonts w:ascii="Tahoma" w:hAnsi="Tahoma" w:cs="Tahoma"/>
                <w:sz w:val="24"/>
                <w:szCs w:val="24"/>
              </w:rPr>
              <w:t>Hazards Associated with Materials Handling Activities</w:t>
            </w:r>
            <w:r>
              <w:rPr>
                <w:rFonts w:ascii="Tahoma" w:hAnsi="Tahoma" w:cs="Tahoma"/>
                <w:sz w:val="24"/>
                <w:szCs w:val="24"/>
              </w:rPr>
              <w:br/>
            </w:r>
          </w:p>
          <w:p w:rsidR="008C6B73" w:rsidRDefault="008C6B73" w:rsidP="00340ABF">
            <w:pPr>
              <w:pStyle w:val="ListParagraph"/>
              <w:numPr>
                <w:ilvl w:val="1"/>
                <w:numId w:val="4"/>
              </w:numPr>
              <w:rPr>
                <w:rFonts w:ascii="Tahoma" w:hAnsi="Tahoma" w:cs="Tahoma"/>
                <w:sz w:val="24"/>
                <w:szCs w:val="24"/>
              </w:rPr>
            </w:pPr>
            <w:r>
              <w:rPr>
                <w:rFonts w:ascii="Tahoma" w:hAnsi="Tahoma" w:cs="Tahoma"/>
                <w:sz w:val="24"/>
                <w:szCs w:val="24"/>
              </w:rPr>
              <w:t>Factors cited by workers as contributors to injuries</w:t>
            </w:r>
          </w:p>
          <w:p w:rsidR="008C6B73" w:rsidRDefault="00340ABF" w:rsidP="00340ABF">
            <w:pPr>
              <w:pStyle w:val="ListParagraph"/>
              <w:numPr>
                <w:ilvl w:val="2"/>
                <w:numId w:val="4"/>
              </w:numPr>
              <w:rPr>
                <w:rFonts w:ascii="Tahoma" w:hAnsi="Tahoma" w:cs="Tahoma"/>
                <w:sz w:val="24"/>
                <w:szCs w:val="24"/>
              </w:rPr>
            </w:pPr>
            <w:r>
              <w:rPr>
                <w:rFonts w:ascii="Tahoma" w:hAnsi="Tahoma" w:cs="Tahoma"/>
                <w:sz w:val="24"/>
                <w:szCs w:val="24"/>
              </w:rPr>
              <w:t>Major contributors – weight and bulkiness of objects</w:t>
            </w:r>
          </w:p>
          <w:p w:rsidR="00340ABF" w:rsidRDefault="00340ABF" w:rsidP="00340ABF">
            <w:pPr>
              <w:pStyle w:val="ListParagraph"/>
              <w:numPr>
                <w:ilvl w:val="2"/>
                <w:numId w:val="4"/>
              </w:numPr>
              <w:rPr>
                <w:rFonts w:ascii="Tahoma" w:hAnsi="Tahoma" w:cs="Tahoma"/>
                <w:sz w:val="24"/>
                <w:szCs w:val="24"/>
              </w:rPr>
            </w:pPr>
            <w:r>
              <w:rPr>
                <w:rFonts w:ascii="Tahoma" w:hAnsi="Tahoma" w:cs="Tahoma"/>
                <w:sz w:val="24"/>
                <w:szCs w:val="24"/>
              </w:rPr>
              <w:t xml:space="preserve">Other common contributors – bending, twisting, and </w:t>
            </w:r>
            <w:r>
              <w:rPr>
                <w:rFonts w:ascii="Tahoma" w:hAnsi="Tahoma" w:cs="Tahoma"/>
                <w:sz w:val="24"/>
                <w:szCs w:val="24"/>
              </w:rPr>
              <w:br/>
              <w:t xml:space="preserve">     turning movements.</w:t>
            </w:r>
            <w:r>
              <w:rPr>
                <w:rFonts w:ascii="Tahoma" w:hAnsi="Tahoma" w:cs="Tahoma"/>
                <w:sz w:val="24"/>
                <w:szCs w:val="24"/>
              </w:rPr>
              <w:br/>
            </w:r>
          </w:p>
          <w:p w:rsidR="009670E0" w:rsidRDefault="009670E0" w:rsidP="009670E0">
            <w:pPr>
              <w:pStyle w:val="ListParagraph"/>
              <w:ind w:left="1080"/>
              <w:rPr>
                <w:rFonts w:ascii="Tahoma" w:hAnsi="Tahoma" w:cs="Tahoma"/>
                <w:sz w:val="24"/>
                <w:szCs w:val="24"/>
              </w:rPr>
            </w:pPr>
          </w:p>
          <w:p w:rsidR="00340ABF" w:rsidRDefault="00340ABF" w:rsidP="00340ABF">
            <w:pPr>
              <w:pStyle w:val="ListParagraph"/>
              <w:numPr>
                <w:ilvl w:val="1"/>
                <w:numId w:val="4"/>
              </w:numPr>
              <w:rPr>
                <w:rFonts w:ascii="Tahoma" w:hAnsi="Tahoma" w:cs="Tahoma"/>
                <w:sz w:val="24"/>
                <w:szCs w:val="24"/>
              </w:rPr>
            </w:pPr>
            <w:r>
              <w:rPr>
                <w:rFonts w:ascii="Tahoma" w:hAnsi="Tahoma" w:cs="Tahoma"/>
                <w:sz w:val="24"/>
                <w:szCs w:val="24"/>
              </w:rPr>
              <w:t>Hazards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Improper operation of equipment, such as forklifts, cranes, and work trucks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Accumulated materials or clutter that present tripping hazards, fire/explosion hazards, or hazards associated with the harboring of rats and other pests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Unsafe conditions of materials or containers, such as protruding nails, dry rot, or deteriorated containers</w:t>
            </w:r>
          </w:p>
          <w:p w:rsidR="00340ABF" w:rsidRPr="00340ABF" w:rsidRDefault="00AF1792" w:rsidP="00340ABF">
            <w:pPr>
              <w:pStyle w:val="ListParagraph"/>
              <w:numPr>
                <w:ilvl w:val="0"/>
                <w:numId w:val="7"/>
              </w:numPr>
              <w:rPr>
                <w:rFonts w:ascii="Tahoma" w:hAnsi="Tahoma" w:cs="Tahoma"/>
                <w:sz w:val="24"/>
                <w:szCs w:val="24"/>
              </w:rPr>
            </w:pPr>
            <w:r>
              <w:rPr>
                <w:rFonts w:ascii="Tahoma" w:hAnsi="Tahoma" w:cs="Tahoma"/>
                <w:sz w:val="24"/>
                <w:szCs w:val="24"/>
              </w:rPr>
              <w:t xml:space="preserve">Flammability </w:t>
            </w:r>
            <w:r w:rsidR="00340ABF" w:rsidRPr="00340ABF">
              <w:rPr>
                <w:rFonts w:ascii="Tahoma" w:hAnsi="Tahoma" w:cs="Tahoma"/>
                <w:sz w:val="24"/>
                <w:szCs w:val="24"/>
              </w:rPr>
              <w:t>or toxicity of some materials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Weight of materials in excess of capabilities of lifting equipment, floors, or storage shelves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Improperly cutting of binding ties or other devices that secure bundles or bound materials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Falling objects from improper handling or storage</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Lifting, pushing, pulling, or otherwise manually moving large, heavy items</w:t>
            </w:r>
          </w:p>
          <w:p w:rsidR="00340ABF" w:rsidRP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Improperly stacked materials that have a potential to slide, fall, or collapse leading to struck-by or crushed-by incidents</w:t>
            </w:r>
          </w:p>
          <w:p w:rsidR="00340ABF" w:rsidRDefault="00340ABF" w:rsidP="00340ABF">
            <w:pPr>
              <w:pStyle w:val="ListParagraph"/>
              <w:numPr>
                <w:ilvl w:val="0"/>
                <w:numId w:val="7"/>
              </w:numPr>
              <w:rPr>
                <w:rFonts w:ascii="Tahoma" w:hAnsi="Tahoma" w:cs="Tahoma"/>
                <w:sz w:val="24"/>
                <w:szCs w:val="24"/>
              </w:rPr>
            </w:pPr>
            <w:r w:rsidRPr="00340ABF">
              <w:rPr>
                <w:rFonts w:ascii="Tahoma" w:hAnsi="Tahoma" w:cs="Tahoma"/>
                <w:sz w:val="24"/>
                <w:szCs w:val="24"/>
              </w:rPr>
              <w:t xml:space="preserve">Struck-by or caught-in/-between hazards related to </w:t>
            </w:r>
            <w:r>
              <w:rPr>
                <w:rFonts w:ascii="Tahoma" w:hAnsi="Tahoma" w:cs="Tahoma"/>
                <w:sz w:val="24"/>
                <w:szCs w:val="24"/>
              </w:rPr>
              <w:t xml:space="preserve"> </w:t>
            </w:r>
            <w:r>
              <w:rPr>
                <w:rFonts w:ascii="Tahoma" w:hAnsi="Tahoma" w:cs="Tahoma"/>
                <w:sz w:val="24"/>
                <w:szCs w:val="24"/>
              </w:rPr>
              <w:br/>
            </w:r>
            <w:r w:rsidRPr="00340ABF">
              <w:rPr>
                <w:rFonts w:ascii="Tahoma" w:hAnsi="Tahoma" w:cs="Tahoma"/>
                <w:sz w:val="24"/>
                <w:szCs w:val="24"/>
              </w:rPr>
              <w:t>equipment, machinery, or falling loads</w:t>
            </w:r>
            <w:r>
              <w:rPr>
                <w:rFonts w:ascii="Tahoma" w:hAnsi="Tahoma" w:cs="Tahoma"/>
                <w:sz w:val="24"/>
                <w:szCs w:val="24"/>
              </w:rPr>
              <w:br/>
            </w:r>
          </w:p>
          <w:p w:rsidR="00340ABF" w:rsidRDefault="00340ABF" w:rsidP="00340ABF">
            <w:pPr>
              <w:pStyle w:val="ListParagraph"/>
              <w:numPr>
                <w:ilvl w:val="0"/>
                <w:numId w:val="9"/>
              </w:numPr>
              <w:rPr>
                <w:rFonts w:ascii="Tahoma" w:hAnsi="Tahoma" w:cs="Tahoma"/>
                <w:sz w:val="24"/>
                <w:szCs w:val="24"/>
              </w:rPr>
            </w:pPr>
            <w:r>
              <w:rPr>
                <w:rFonts w:ascii="Tahoma" w:hAnsi="Tahoma" w:cs="Tahoma"/>
                <w:sz w:val="24"/>
                <w:szCs w:val="24"/>
              </w:rPr>
              <w:t>Injuries associated with materials handling</w:t>
            </w:r>
          </w:p>
          <w:p w:rsidR="00391CA3" w:rsidRDefault="00391CA3" w:rsidP="00340ABF">
            <w:pPr>
              <w:pStyle w:val="ListParagraph"/>
              <w:numPr>
                <w:ilvl w:val="1"/>
                <w:numId w:val="9"/>
              </w:numPr>
              <w:rPr>
                <w:rFonts w:ascii="Tahoma" w:hAnsi="Tahoma" w:cs="Tahoma"/>
                <w:sz w:val="24"/>
                <w:szCs w:val="24"/>
              </w:rPr>
            </w:pPr>
            <w:r>
              <w:rPr>
                <w:rFonts w:ascii="Tahoma" w:hAnsi="Tahoma" w:cs="Tahoma"/>
                <w:sz w:val="24"/>
                <w:szCs w:val="24"/>
              </w:rPr>
              <w:t>Commonly reported injuries</w:t>
            </w:r>
          </w:p>
          <w:p w:rsidR="00340ABF" w:rsidRDefault="00340ABF" w:rsidP="00F55085">
            <w:pPr>
              <w:pStyle w:val="ListParagraph"/>
              <w:numPr>
                <w:ilvl w:val="0"/>
                <w:numId w:val="13"/>
              </w:numPr>
              <w:rPr>
                <w:rFonts w:ascii="Tahoma" w:hAnsi="Tahoma" w:cs="Tahoma"/>
                <w:sz w:val="24"/>
                <w:szCs w:val="24"/>
              </w:rPr>
            </w:pPr>
            <w:r>
              <w:rPr>
                <w:rFonts w:ascii="Tahoma" w:hAnsi="Tahoma" w:cs="Tahoma"/>
                <w:sz w:val="24"/>
                <w:szCs w:val="24"/>
              </w:rPr>
              <w:t>Sprains, strains, tears</w:t>
            </w:r>
          </w:p>
          <w:p w:rsidR="00340ABF" w:rsidRDefault="00340ABF" w:rsidP="00F55085">
            <w:pPr>
              <w:pStyle w:val="ListParagraph"/>
              <w:numPr>
                <w:ilvl w:val="0"/>
                <w:numId w:val="13"/>
              </w:numPr>
              <w:rPr>
                <w:rFonts w:ascii="Tahoma" w:hAnsi="Tahoma" w:cs="Tahoma"/>
                <w:sz w:val="24"/>
                <w:szCs w:val="24"/>
              </w:rPr>
            </w:pPr>
            <w:r>
              <w:rPr>
                <w:rFonts w:ascii="Tahoma" w:hAnsi="Tahoma" w:cs="Tahoma"/>
                <w:sz w:val="24"/>
                <w:szCs w:val="24"/>
              </w:rPr>
              <w:t>Soreness and pain</w:t>
            </w:r>
          </w:p>
          <w:p w:rsidR="00340ABF" w:rsidRDefault="00340ABF" w:rsidP="00F55085">
            <w:pPr>
              <w:pStyle w:val="ListParagraph"/>
              <w:numPr>
                <w:ilvl w:val="0"/>
                <w:numId w:val="13"/>
              </w:numPr>
              <w:rPr>
                <w:rFonts w:ascii="Tahoma" w:hAnsi="Tahoma" w:cs="Tahoma"/>
                <w:sz w:val="24"/>
                <w:szCs w:val="24"/>
              </w:rPr>
            </w:pPr>
            <w:r>
              <w:rPr>
                <w:rFonts w:ascii="Tahoma" w:hAnsi="Tahoma" w:cs="Tahoma"/>
                <w:sz w:val="24"/>
                <w:szCs w:val="24"/>
              </w:rPr>
              <w:t>Bruises and contusions</w:t>
            </w:r>
          </w:p>
          <w:p w:rsidR="00340ABF" w:rsidRDefault="00340ABF" w:rsidP="00F55085">
            <w:pPr>
              <w:pStyle w:val="ListParagraph"/>
              <w:numPr>
                <w:ilvl w:val="0"/>
                <w:numId w:val="13"/>
              </w:numPr>
              <w:rPr>
                <w:rFonts w:ascii="Tahoma" w:hAnsi="Tahoma" w:cs="Tahoma"/>
                <w:sz w:val="24"/>
                <w:szCs w:val="24"/>
              </w:rPr>
            </w:pPr>
            <w:r>
              <w:rPr>
                <w:rFonts w:ascii="Tahoma" w:hAnsi="Tahoma" w:cs="Tahoma"/>
                <w:sz w:val="24"/>
                <w:szCs w:val="24"/>
              </w:rPr>
              <w:t>Cuts, lacerations, and punctures</w:t>
            </w:r>
          </w:p>
          <w:p w:rsidR="00391CA3" w:rsidRDefault="00391CA3" w:rsidP="00340ABF">
            <w:pPr>
              <w:pStyle w:val="ListParagraph"/>
              <w:numPr>
                <w:ilvl w:val="1"/>
                <w:numId w:val="9"/>
              </w:numPr>
              <w:rPr>
                <w:rFonts w:ascii="Tahoma" w:hAnsi="Tahoma" w:cs="Tahoma"/>
                <w:sz w:val="24"/>
                <w:szCs w:val="24"/>
              </w:rPr>
            </w:pPr>
            <w:r>
              <w:rPr>
                <w:rFonts w:ascii="Tahoma" w:hAnsi="Tahoma" w:cs="Tahoma"/>
                <w:sz w:val="24"/>
                <w:szCs w:val="24"/>
              </w:rPr>
              <w:t>Events or exposures leading to injuries include, but ar</w:t>
            </w:r>
            <w:r w:rsidR="00D8530E">
              <w:rPr>
                <w:rFonts w:ascii="Tahoma" w:hAnsi="Tahoma" w:cs="Tahoma"/>
                <w:sz w:val="24"/>
                <w:szCs w:val="24"/>
              </w:rPr>
              <w:t>e</w:t>
            </w:r>
            <w:r>
              <w:rPr>
                <w:rFonts w:ascii="Tahoma" w:hAnsi="Tahoma" w:cs="Tahoma"/>
                <w:sz w:val="24"/>
                <w:szCs w:val="24"/>
              </w:rPr>
              <w:t xml:space="preserve"> not limited to:</w:t>
            </w:r>
          </w:p>
          <w:p w:rsidR="00391CA3" w:rsidRDefault="00391CA3" w:rsidP="00F55085">
            <w:pPr>
              <w:pStyle w:val="ListParagraph"/>
              <w:numPr>
                <w:ilvl w:val="0"/>
                <w:numId w:val="14"/>
              </w:numPr>
              <w:rPr>
                <w:rFonts w:ascii="Tahoma" w:hAnsi="Tahoma" w:cs="Tahoma"/>
                <w:sz w:val="24"/>
                <w:szCs w:val="24"/>
              </w:rPr>
            </w:pPr>
            <w:r>
              <w:rPr>
                <w:rFonts w:ascii="Tahoma" w:hAnsi="Tahoma" w:cs="Tahoma"/>
                <w:sz w:val="24"/>
                <w:szCs w:val="24"/>
              </w:rPr>
              <w:t>Contact with objects and equipment</w:t>
            </w:r>
          </w:p>
          <w:p w:rsidR="00391CA3" w:rsidRDefault="00391CA3" w:rsidP="00F55085">
            <w:pPr>
              <w:pStyle w:val="ListParagraph"/>
              <w:numPr>
                <w:ilvl w:val="0"/>
                <w:numId w:val="14"/>
              </w:numPr>
              <w:rPr>
                <w:rFonts w:ascii="Tahoma" w:hAnsi="Tahoma" w:cs="Tahoma"/>
                <w:sz w:val="24"/>
                <w:szCs w:val="24"/>
              </w:rPr>
            </w:pPr>
            <w:r>
              <w:rPr>
                <w:rFonts w:ascii="Tahoma" w:hAnsi="Tahoma" w:cs="Tahoma"/>
                <w:sz w:val="24"/>
                <w:szCs w:val="24"/>
              </w:rPr>
              <w:t>Overexertion</w:t>
            </w:r>
          </w:p>
          <w:p w:rsidR="00391CA3" w:rsidRDefault="00391CA3" w:rsidP="00F55085">
            <w:pPr>
              <w:pStyle w:val="ListParagraph"/>
              <w:numPr>
                <w:ilvl w:val="0"/>
                <w:numId w:val="14"/>
              </w:numPr>
              <w:rPr>
                <w:rFonts w:ascii="Tahoma" w:hAnsi="Tahoma" w:cs="Tahoma"/>
                <w:sz w:val="24"/>
                <w:szCs w:val="24"/>
              </w:rPr>
            </w:pPr>
            <w:r>
              <w:rPr>
                <w:rFonts w:ascii="Tahoma" w:hAnsi="Tahoma" w:cs="Tahoma"/>
                <w:sz w:val="24"/>
                <w:szCs w:val="24"/>
              </w:rPr>
              <w:t>Falls, slips, trips, or loss of balance</w:t>
            </w:r>
          </w:p>
          <w:p w:rsidR="00391CA3" w:rsidRDefault="00391CA3" w:rsidP="00F55085">
            <w:pPr>
              <w:pStyle w:val="ListParagraph"/>
              <w:numPr>
                <w:ilvl w:val="0"/>
                <w:numId w:val="14"/>
              </w:numPr>
              <w:rPr>
                <w:rFonts w:ascii="Tahoma" w:hAnsi="Tahoma" w:cs="Tahoma"/>
                <w:sz w:val="24"/>
                <w:szCs w:val="24"/>
              </w:rPr>
            </w:pPr>
            <w:r>
              <w:rPr>
                <w:rFonts w:ascii="Tahoma" w:hAnsi="Tahoma" w:cs="Tahoma"/>
                <w:sz w:val="24"/>
                <w:szCs w:val="24"/>
              </w:rPr>
              <w:t>Transportation incidents</w:t>
            </w:r>
          </w:p>
          <w:p w:rsidR="00391CA3" w:rsidRDefault="00391CA3" w:rsidP="00F55085">
            <w:pPr>
              <w:pStyle w:val="ListParagraph"/>
              <w:numPr>
                <w:ilvl w:val="0"/>
                <w:numId w:val="15"/>
              </w:numPr>
              <w:rPr>
                <w:rFonts w:ascii="Tahoma" w:hAnsi="Tahoma" w:cs="Tahoma"/>
                <w:sz w:val="24"/>
                <w:szCs w:val="24"/>
              </w:rPr>
            </w:pPr>
            <w:r>
              <w:rPr>
                <w:rFonts w:ascii="Tahoma" w:hAnsi="Tahoma" w:cs="Tahoma"/>
                <w:sz w:val="24"/>
                <w:szCs w:val="24"/>
              </w:rPr>
              <w:t xml:space="preserve">Exposure to harmful substances or </w:t>
            </w:r>
            <w:r>
              <w:rPr>
                <w:rFonts w:ascii="Tahoma" w:hAnsi="Tahoma" w:cs="Tahoma"/>
                <w:sz w:val="24"/>
                <w:szCs w:val="24"/>
              </w:rPr>
              <w:br/>
              <w:t>environments</w:t>
            </w:r>
          </w:p>
          <w:p w:rsidR="00391CA3" w:rsidRDefault="00391CA3" w:rsidP="00F55085">
            <w:pPr>
              <w:pStyle w:val="ListParagraph"/>
              <w:numPr>
                <w:ilvl w:val="0"/>
                <w:numId w:val="15"/>
              </w:numPr>
              <w:rPr>
                <w:rFonts w:ascii="Tahoma" w:hAnsi="Tahoma" w:cs="Tahoma"/>
                <w:sz w:val="24"/>
                <w:szCs w:val="24"/>
              </w:rPr>
            </w:pPr>
            <w:r>
              <w:rPr>
                <w:rFonts w:ascii="Tahoma" w:hAnsi="Tahoma" w:cs="Tahoma"/>
                <w:sz w:val="24"/>
                <w:szCs w:val="24"/>
              </w:rPr>
              <w:t>Repetitive motion</w:t>
            </w:r>
            <w:r>
              <w:rPr>
                <w:rFonts w:ascii="Tahoma" w:hAnsi="Tahoma" w:cs="Tahoma"/>
                <w:sz w:val="24"/>
                <w:szCs w:val="24"/>
              </w:rPr>
              <w:br/>
            </w:r>
            <w:r w:rsidR="000E448E">
              <w:rPr>
                <w:rFonts w:ascii="Tahoma" w:hAnsi="Tahoma" w:cs="Tahoma"/>
                <w:sz w:val="24"/>
                <w:szCs w:val="24"/>
              </w:rPr>
              <w:br/>
            </w:r>
          </w:p>
          <w:p w:rsidR="00391CA3" w:rsidRDefault="00391CA3" w:rsidP="00391CA3">
            <w:pPr>
              <w:pStyle w:val="ListParagraph"/>
              <w:numPr>
                <w:ilvl w:val="0"/>
                <w:numId w:val="4"/>
              </w:numPr>
              <w:rPr>
                <w:rFonts w:ascii="Tahoma" w:hAnsi="Tahoma" w:cs="Tahoma"/>
                <w:sz w:val="24"/>
                <w:szCs w:val="24"/>
              </w:rPr>
            </w:pPr>
            <w:r>
              <w:rPr>
                <w:rFonts w:ascii="Tahoma" w:hAnsi="Tahoma" w:cs="Tahoma"/>
                <w:sz w:val="24"/>
                <w:szCs w:val="24"/>
              </w:rPr>
              <w:lastRenderedPageBreak/>
              <w:t>Preventing Hazards Associated with Material Handling Equipment</w:t>
            </w:r>
            <w:r w:rsidR="009C1B8F">
              <w:rPr>
                <w:rFonts w:ascii="Tahoma" w:hAnsi="Tahoma" w:cs="Tahoma"/>
                <w:sz w:val="24"/>
                <w:szCs w:val="24"/>
              </w:rPr>
              <w:br/>
            </w:r>
          </w:p>
          <w:p w:rsidR="00D8530E" w:rsidRPr="00D8530E" w:rsidRDefault="00D8530E" w:rsidP="00D8530E">
            <w:pPr>
              <w:pStyle w:val="ListParagraph"/>
              <w:numPr>
                <w:ilvl w:val="1"/>
                <w:numId w:val="4"/>
              </w:numPr>
              <w:rPr>
                <w:rFonts w:ascii="Tahoma" w:hAnsi="Tahoma" w:cs="Tahoma"/>
                <w:sz w:val="24"/>
                <w:szCs w:val="24"/>
              </w:rPr>
            </w:pPr>
            <w:r w:rsidRPr="00D8530E">
              <w:rPr>
                <w:rFonts w:ascii="Tahoma" w:hAnsi="Tahoma" w:cs="Tahoma"/>
                <w:sz w:val="24"/>
                <w:szCs w:val="24"/>
              </w:rPr>
              <w:t>Cranes</w:t>
            </w:r>
          </w:p>
          <w:p w:rsidR="00D8530E" w:rsidRPr="00D8530E" w:rsidRDefault="00D8530E" w:rsidP="00F55085">
            <w:pPr>
              <w:pStyle w:val="ListParagraph"/>
              <w:numPr>
                <w:ilvl w:val="1"/>
                <w:numId w:val="18"/>
              </w:numPr>
              <w:rPr>
                <w:rFonts w:ascii="Tahoma" w:hAnsi="Tahoma" w:cs="Tahoma"/>
                <w:sz w:val="24"/>
                <w:szCs w:val="24"/>
              </w:rPr>
            </w:pPr>
            <w:r w:rsidRPr="00D8530E">
              <w:rPr>
                <w:rFonts w:ascii="Tahoma" w:hAnsi="Tahoma" w:cs="Tahoma"/>
                <w:sz w:val="24"/>
                <w:szCs w:val="24"/>
              </w:rPr>
              <w:t xml:space="preserve">Handling and storing materials often involves operations such as hoisting tons of material, steel, and concrete with cranes. Only thoroughly trained and competent workers are permitted to operate cranes. </w:t>
            </w:r>
          </w:p>
          <w:p w:rsidR="00D8530E" w:rsidRPr="00D8530E" w:rsidRDefault="00D8530E" w:rsidP="00F55085">
            <w:pPr>
              <w:pStyle w:val="ListParagraph"/>
              <w:numPr>
                <w:ilvl w:val="1"/>
                <w:numId w:val="18"/>
              </w:numPr>
              <w:rPr>
                <w:rFonts w:ascii="Tahoma" w:hAnsi="Tahoma" w:cs="Tahoma"/>
                <w:sz w:val="24"/>
                <w:szCs w:val="24"/>
              </w:rPr>
            </w:pPr>
            <w:r w:rsidRPr="00D8530E">
              <w:rPr>
                <w:rFonts w:ascii="Tahoma" w:hAnsi="Tahoma" w:cs="Tahoma"/>
                <w:sz w:val="24"/>
                <w:szCs w:val="24"/>
              </w:rPr>
              <w:t>Use the following methods to eliminate or reduce hazards of crane operations:</w:t>
            </w:r>
          </w:p>
          <w:p w:rsidR="00D8530E" w:rsidRPr="00D8530E" w:rsidRDefault="00D8530E" w:rsidP="00F55085">
            <w:pPr>
              <w:pStyle w:val="ListParagraph"/>
              <w:numPr>
                <w:ilvl w:val="3"/>
                <w:numId w:val="12"/>
              </w:numPr>
              <w:rPr>
                <w:rFonts w:ascii="Tahoma" w:hAnsi="Tahoma" w:cs="Tahoma"/>
                <w:sz w:val="24"/>
                <w:szCs w:val="24"/>
              </w:rPr>
            </w:pPr>
            <w:r w:rsidRPr="00D8530E">
              <w:rPr>
                <w:rFonts w:ascii="Tahoma" w:hAnsi="Tahoma" w:cs="Tahoma"/>
                <w:sz w:val="24"/>
                <w:szCs w:val="24"/>
              </w:rPr>
              <w:t>Operator</w:t>
            </w:r>
            <w:r w:rsidR="00F55085">
              <w:rPr>
                <w:rFonts w:ascii="Tahoma" w:hAnsi="Tahoma" w:cs="Tahoma"/>
                <w:sz w:val="24"/>
                <w:szCs w:val="24"/>
              </w:rPr>
              <w:t>s should know how much they are</w:t>
            </w:r>
            <w:r>
              <w:rPr>
                <w:rFonts w:ascii="Tahoma" w:hAnsi="Tahoma" w:cs="Tahoma"/>
                <w:sz w:val="24"/>
                <w:szCs w:val="24"/>
              </w:rPr>
              <w:t xml:space="preserve"> </w:t>
            </w:r>
            <w:r w:rsidRPr="00D8530E">
              <w:rPr>
                <w:rFonts w:ascii="Tahoma" w:hAnsi="Tahoma" w:cs="Tahoma"/>
                <w:sz w:val="24"/>
                <w:szCs w:val="24"/>
              </w:rPr>
              <w:t>lifting, how much it weighs, the rated capacity of the crane, and when a load is safe to lift.</w:t>
            </w:r>
          </w:p>
          <w:p w:rsidR="00D8530E" w:rsidRPr="00D8530E" w:rsidRDefault="00D8530E" w:rsidP="00F55085">
            <w:pPr>
              <w:pStyle w:val="ListParagraph"/>
              <w:numPr>
                <w:ilvl w:val="3"/>
                <w:numId w:val="12"/>
              </w:numPr>
              <w:rPr>
                <w:rFonts w:ascii="Tahoma" w:hAnsi="Tahoma" w:cs="Tahoma"/>
                <w:sz w:val="24"/>
                <w:szCs w:val="24"/>
              </w:rPr>
            </w:pPr>
            <w:r w:rsidRPr="00D8530E">
              <w:rPr>
                <w:rFonts w:ascii="Tahoma" w:hAnsi="Tahoma" w:cs="Tahoma"/>
                <w:sz w:val="24"/>
                <w:szCs w:val="24"/>
              </w:rPr>
              <w:t>Always check for crane load chart and do not exceed load limits for the operating conditions.</w:t>
            </w:r>
          </w:p>
          <w:p w:rsidR="00D8530E" w:rsidRPr="00D8530E" w:rsidRDefault="00D8530E" w:rsidP="00F55085">
            <w:pPr>
              <w:pStyle w:val="ListParagraph"/>
              <w:numPr>
                <w:ilvl w:val="3"/>
                <w:numId w:val="12"/>
              </w:numPr>
              <w:rPr>
                <w:rFonts w:ascii="Tahoma" w:hAnsi="Tahoma" w:cs="Tahoma"/>
                <w:sz w:val="24"/>
                <w:szCs w:val="24"/>
              </w:rPr>
            </w:pPr>
            <w:r w:rsidRPr="00D8530E">
              <w:rPr>
                <w:rFonts w:ascii="Tahoma" w:hAnsi="Tahoma" w:cs="Tahoma"/>
                <w:sz w:val="24"/>
                <w:szCs w:val="24"/>
              </w:rPr>
              <w:t>A qualified person must inspect equipment that has been modified, repaired, or adjusted and must inspect equipment post-assembly and at least every 12 months; equipment not in regular use must be inspected if idle for 3 months or more.</w:t>
            </w:r>
          </w:p>
          <w:p w:rsidR="00D8530E" w:rsidRPr="00D8530E" w:rsidRDefault="00D8530E" w:rsidP="00F55085">
            <w:pPr>
              <w:pStyle w:val="ListParagraph"/>
              <w:numPr>
                <w:ilvl w:val="3"/>
                <w:numId w:val="12"/>
              </w:numPr>
              <w:rPr>
                <w:rFonts w:ascii="Tahoma" w:hAnsi="Tahoma" w:cs="Tahoma"/>
                <w:sz w:val="24"/>
                <w:szCs w:val="24"/>
              </w:rPr>
            </w:pPr>
            <w:r w:rsidRPr="00D8530E">
              <w:rPr>
                <w:rFonts w:ascii="Tahoma" w:hAnsi="Tahoma" w:cs="Tahoma"/>
                <w:sz w:val="24"/>
                <w:szCs w:val="24"/>
              </w:rPr>
              <w:t>A competent person must begin visual inspection of equipment prior to each shift that must be completed before or during the shift. A monthly inspection must also be completed before equipment can be used.</w:t>
            </w:r>
            <w:r w:rsidR="00C95DF7">
              <w:rPr>
                <w:rFonts w:ascii="Tahoma" w:hAnsi="Tahoma" w:cs="Tahoma"/>
                <w:sz w:val="24"/>
                <w:szCs w:val="24"/>
              </w:rPr>
              <w:br/>
            </w:r>
          </w:p>
          <w:p w:rsidR="00D8530E" w:rsidRPr="00D8530E" w:rsidRDefault="00D8530E" w:rsidP="00D8530E">
            <w:pPr>
              <w:pStyle w:val="ListParagraph"/>
              <w:numPr>
                <w:ilvl w:val="1"/>
                <w:numId w:val="4"/>
              </w:numPr>
              <w:rPr>
                <w:rFonts w:ascii="Tahoma" w:hAnsi="Tahoma" w:cs="Tahoma"/>
                <w:sz w:val="24"/>
                <w:szCs w:val="24"/>
              </w:rPr>
            </w:pPr>
            <w:r w:rsidRPr="00D8530E">
              <w:rPr>
                <w:rFonts w:ascii="Tahoma" w:hAnsi="Tahoma" w:cs="Tahoma"/>
                <w:sz w:val="24"/>
                <w:szCs w:val="24"/>
              </w:rPr>
              <w:t>Slings</w:t>
            </w:r>
          </w:p>
          <w:p w:rsidR="00F55085" w:rsidRDefault="00D8530E" w:rsidP="00F55085">
            <w:pPr>
              <w:pStyle w:val="ListParagraph"/>
              <w:numPr>
                <w:ilvl w:val="1"/>
                <w:numId w:val="20"/>
              </w:numPr>
              <w:rPr>
                <w:rFonts w:ascii="Tahoma" w:hAnsi="Tahoma" w:cs="Tahoma"/>
                <w:sz w:val="24"/>
                <w:szCs w:val="24"/>
              </w:rPr>
            </w:pPr>
            <w:r w:rsidRPr="00D8530E">
              <w:rPr>
                <w:rFonts w:ascii="Tahoma" w:hAnsi="Tahoma" w:cs="Tahoma"/>
                <w:sz w:val="24"/>
                <w:szCs w:val="24"/>
              </w:rPr>
              <w:t xml:space="preserve">A sling commonly connects a crane hook to a load and is an important rigging tool. </w:t>
            </w:r>
          </w:p>
          <w:p w:rsidR="00D8530E" w:rsidRPr="00D8530E" w:rsidRDefault="00D8530E" w:rsidP="00F55085">
            <w:pPr>
              <w:pStyle w:val="ListParagraph"/>
              <w:numPr>
                <w:ilvl w:val="1"/>
                <w:numId w:val="20"/>
              </w:numPr>
              <w:rPr>
                <w:rFonts w:ascii="Tahoma" w:hAnsi="Tahoma" w:cs="Tahoma"/>
                <w:sz w:val="24"/>
                <w:szCs w:val="24"/>
              </w:rPr>
            </w:pPr>
            <w:r w:rsidRPr="00D8530E">
              <w:rPr>
                <w:rFonts w:ascii="Tahoma" w:hAnsi="Tahoma" w:cs="Tahoma"/>
                <w:sz w:val="24"/>
                <w:szCs w:val="24"/>
              </w:rPr>
              <w:t>To eliminate or reduce hazards, slings need to be:</w:t>
            </w:r>
          </w:p>
          <w:p w:rsidR="00D8530E" w:rsidRPr="00D8530E" w:rsidRDefault="00D8530E" w:rsidP="00F55085">
            <w:pPr>
              <w:pStyle w:val="ListParagraph"/>
              <w:numPr>
                <w:ilvl w:val="3"/>
                <w:numId w:val="21"/>
              </w:numPr>
              <w:rPr>
                <w:rFonts w:ascii="Tahoma" w:hAnsi="Tahoma" w:cs="Tahoma"/>
                <w:sz w:val="24"/>
                <w:szCs w:val="24"/>
              </w:rPr>
            </w:pPr>
            <w:r w:rsidRPr="00D8530E">
              <w:rPr>
                <w:rFonts w:ascii="Tahoma" w:hAnsi="Tahoma" w:cs="Tahoma"/>
                <w:sz w:val="24"/>
                <w:szCs w:val="24"/>
              </w:rPr>
              <w:t>Inspected every day before they are used and whenever service conditions change that could warrant another inspection;</w:t>
            </w:r>
          </w:p>
          <w:p w:rsidR="00D8530E" w:rsidRPr="00D8530E" w:rsidRDefault="00D8530E" w:rsidP="00F55085">
            <w:pPr>
              <w:pStyle w:val="ListParagraph"/>
              <w:numPr>
                <w:ilvl w:val="3"/>
                <w:numId w:val="21"/>
              </w:numPr>
              <w:rPr>
                <w:rFonts w:ascii="Tahoma" w:hAnsi="Tahoma" w:cs="Tahoma"/>
                <w:sz w:val="24"/>
                <w:szCs w:val="24"/>
              </w:rPr>
            </w:pPr>
            <w:r w:rsidRPr="00D8530E">
              <w:rPr>
                <w:rFonts w:ascii="Tahoma" w:hAnsi="Tahoma" w:cs="Tahoma"/>
                <w:sz w:val="24"/>
                <w:szCs w:val="24"/>
              </w:rPr>
              <w:t>Removed from service if they are found damaged or defective in any way; and,</w:t>
            </w:r>
          </w:p>
          <w:p w:rsidR="00D8530E" w:rsidRPr="00D8530E" w:rsidRDefault="00D8530E" w:rsidP="00F55085">
            <w:pPr>
              <w:pStyle w:val="ListParagraph"/>
              <w:numPr>
                <w:ilvl w:val="3"/>
                <w:numId w:val="21"/>
              </w:numPr>
              <w:rPr>
                <w:rFonts w:ascii="Tahoma" w:hAnsi="Tahoma" w:cs="Tahoma"/>
                <w:sz w:val="24"/>
                <w:szCs w:val="24"/>
              </w:rPr>
            </w:pPr>
            <w:r w:rsidRPr="00D8530E">
              <w:rPr>
                <w:rFonts w:ascii="Tahoma" w:hAnsi="Tahoma" w:cs="Tahoma"/>
                <w:sz w:val="24"/>
                <w:szCs w:val="24"/>
              </w:rPr>
              <w:t>Lubricated in the field to lengthen its useful service.</w:t>
            </w:r>
            <w:r w:rsidR="009670E0">
              <w:rPr>
                <w:rFonts w:ascii="Tahoma" w:hAnsi="Tahoma" w:cs="Tahoma"/>
                <w:sz w:val="24"/>
                <w:szCs w:val="24"/>
              </w:rPr>
              <w:br/>
            </w:r>
            <w:r w:rsidR="009670E0">
              <w:rPr>
                <w:rFonts w:ascii="Tahoma" w:hAnsi="Tahoma" w:cs="Tahoma"/>
                <w:sz w:val="24"/>
                <w:szCs w:val="24"/>
              </w:rPr>
              <w:br/>
            </w:r>
          </w:p>
          <w:p w:rsidR="00D8530E" w:rsidRPr="00955CEB" w:rsidRDefault="00D8530E" w:rsidP="00955CEB">
            <w:pPr>
              <w:pStyle w:val="ListParagraph"/>
              <w:numPr>
                <w:ilvl w:val="3"/>
                <w:numId w:val="21"/>
              </w:numPr>
              <w:rPr>
                <w:rFonts w:ascii="Tahoma" w:hAnsi="Tahoma" w:cs="Tahoma"/>
                <w:sz w:val="24"/>
                <w:szCs w:val="24"/>
              </w:rPr>
            </w:pPr>
            <w:r w:rsidRPr="00D8530E">
              <w:rPr>
                <w:rFonts w:ascii="Tahoma" w:hAnsi="Tahoma" w:cs="Tahoma"/>
                <w:sz w:val="24"/>
                <w:szCs w:val="24"/>
              </w:rPr>
              <w:lastRenderedPageBreak/>
              <w:t>Selected for use based on the requirements of the job. Wire rope slings are used to hoist materials. Alloy steel chain slings are the best choice for hoisting very hot materials.</w:t>
            </w:r>
          </w:p>
          <w:p w:rsidR="00D8530E" w:rsidRPr="00D8530E" w:rsidRDefault="00D8530E" w:rsidP="00F55085">
            <w:pPr>
              <w:pStyle w:val="ListParagraph"/>
              <w:numPr>
                <w:ilvl w:val="3"/>
                <w:numId w:val="21"/>
              </w:numPr>
              <w:rPr>
                <w:rFonts w:ascii="Tahoma" w:hAnsi="Tahoma" w:cs="Tahoma"/>
                <w:sz w:val="24"/>
                <w:szCs w:val="24"/>
              </w:rPr>
            </w:pPr>
            <w:r w:rsidRPr="00D8530E">
              <w:rPr>
                <w:rFonts w:ascii="Tahoma" w:hAnsi="Tahoma" w:cs="Tahoma"/>
                <w:sz w:val="24"/>
                <w:szCs w:val="24"/>
              </w:rPr>
              <w:t>Do not shorten slings with knots or bolts or other makeshift devices and do not kink sling legs.</w:t>
            </w:r>
            <w:r w:rsidR="00F55085">
              <w:rPr>
                <w:rFonts w:ascii="Tahoma" w:hAnsi="Tahoma" w:cs="Tahoma"/>
                <w:sz w:val="24"/>
                <w:szCs w:val="24"/>
              </w:rPr>
              <w:br/>
            </w:r>
          </w:p>
          <w:p w:rsidR="00D8530E" w:rsidRPr="00F55085" w:rsidRDefault="00D8530E" w:rsidP="00F55085">
            <w:pPr>
              <w:pStyle w:val="ListParagraph"/>
              <w:numPr>
                <w:ilvl w:val="1"/>
                <w:numId w:val="4"/>
              </w:numPr>
              <w:rPr>
                <w:rFonts w:ascii="Tahoma" w:hAnsi="Tahoma" w:cs="Tahoma"/>
                <w:sz w:val="24"/>
                <w:szCs w:val="24"/>
              </w:rPr>
            </w:pPr>
            <w:r w:rsidRPr="00F55085">
              <w:rPr>
                <w:rFonts w:ascii="Tahoma" w:hAnsi="Tahoma" w:cs="Tahoma"/>
                <w:sz w:val="24"/>
                <w:szCs w:val="24"/>
              </w:rPr>
              <w:t>Forklifts</w:t>
            </w:r>
          </w:p>
          <w:p w:rsidR="00D8530E" w:rsidRPr="00D8530E" w:rsidRDefault="00D8530E" w:rsidP="00F55085">
            <w:pPr>
              <w:pStyle w:val="ListParagraph"/>
              <w:numPr>
                <w:ilvl w:val="1"/>
                <w:numId w:val="25"/>
              </w:numPr>
              <w:rPr>
                <w:rFonts w:ascii="Tahoma" w:hAnsi="Tahoma" w:cs="Tahoma"/>
                <w:sz w:val="24"/>
                <w:szCs w:val="24"/>
              </w:rPr>
            </w:pPr>
            <w:r w:rsidRPr="00D8530E">
              <w:rPr>
                <w:rFonts w:ascii="Tahoma" w:hAnsi="Tahoma" w:cs="Tahoma"/>
                <w:sz w:val="24"/>
                <w:szCs w:val="24"/>
              </w:rPr>
              <w:t xml:space="preserve">The four main causes of injuries involving forklifts include: </w:t>
            </w:r>
          </w:p>
          <w:p w:rsidR="00D8530E" w:rsidRPr="00D8530E" w:rsidRDefault="00D8530E" w:rsidP="00F55085">
            <w:pPr>
              <w:pStyle w:val="ListParagraph"/>
              <w:numPr>
                <w:ilvl w:val="3"/>
                <w:numId w:val="22"/>
              </w:numPr>
              <w:rPr>
                <w:rFonts w:ascii="Tahoma" w:hAnsi="Tahoma" w:cs="Tahoma"/>
                <w:sz w:val="24"/>
                <w:szCs w:val="24"/>
              </w:rPr>
            </w:pPr>
            <w:r w:rsidRPr="00D8530E">
              <w:rPr>
                <w:rFonts w:ascii="Tahoma" w:hAnsi="Tahoma" w:cs="Tahoma"/>
                <w:sz w:val="24"/>
                <w:szCs w:val="24"/>
              </w:rPr>
              <w:t>Forklift overturns</w:t>
            </w:r>
          </w:p>
          <w:p w:rsidR="00D8530E" w:rsidRPr="00D8530E" w:rsidRDefault="00D8530E" w:rsidP="00F55085">
            <w:pPr>
              <w:pStyle w:val="ListParagraph"/>
              <w:numPr>
                <w:ilvl w:val="3"/>
                <w:numId w:val="22"/>
              </w:numPr>
              <w:rPr>
                <w:rFonts w:ascii="Tahoma" w:hAnsi="Tahoma" w:cs="Tahoma"/>
                <w:sz w:val="24"/>
                <w:szCs w:val="24"/>
              </w:rPr>
            </w:pPr>
            <w:r w:rsidRPr="00D8530E">
              <w:rPr>
                <w:rFonts w:ascii="Tahoma" w:hAnsi="Tahoma" w:cs="Tahoma"/>
                <w:sz w:val="24"/>
                <w:szCs w:val="24"/>
              </w:rPr>
              <w:t>Forklift striking workers on foot</w:t>
            </w:r>
          </w:p>
          <w:p w:rsidR="00D8530E" w:rsidRPr="00D8530E" w:rsidRDefault="00D8530E" w:rsidP="00F55085">
            <w:pPr>
              <w:pStyle w:val="ListParagraph"/>
              <w:numPr>
                <w:ilvl w:val="3"/>
                <w:numId w:val="22"/>
              </w:numPr>
              <w:rPr>
                <w:rFonts w:ascii="Tahoma" w:hAnsi="Tahoma" w:cs="Tahoma"/>
                <w:sz w:val="24"/>
                <w:szCs w:val="24"/>
              </w:rPr>
            </w:pPr>
            <w:r w:rsidRPr="00D8530E">
              <w:rPr>
                <w:rFonts w:ascii="Tahoma" w:hAnsi="Tahoma" w:cs="Tahoma"/>
                <w:sz w:val="24"/>
                <w:szCs w:val="24"/>
              </w:rPr>
              <w:t>Persons crushed by forklifts</w:t>
            </w:r>
          </w:p>
          <w:p w:rsidR="00E10891" w:rsidRDefault="00D8530E" w:rsidP="00E10891">
            <w:pPr>
              <w:pStyle w:val="ListParagraph"/>
              <w:numPr>
                <w:ilvl w:val="3"/>
                <w:numId w:val="22"/>
              </w:numPr>
              <w:rPr>
                <w:rFonts w:ascii="Tahoma" w:hAnsi="Tahoma" w:cs="Tahoma"/>
                <w:sz w:val="24"/>
                <w:szCs w:val="24"/>
              </w:rPr>
            </w:pPr>
            <w:r w:rsidRPr="00D8530E">
              <w:rPr>
                <w:rFonts w:ascii="Tahoma" w:hAnsi="Tahoma" w:cs="Tahoma"/>
                <w:sz w:val="24"/>
                <w:szCs w:val="24"/>
              </w:rPr>
              <w:t>Persons falling from forklifts</w:t>
            </w:r>
          </w:p>
          <w:p w:rsidR="00D8530E" w:rsidRPr="00E10891" w:rsidRDefault="00E10891" w:rsidP="00E10891">
            <w:pPr>
              <w:pStyle w:val="ListParagraph"/>
              <w:numPr>
                <w:ilvl w:val="0"/>
                <w:numId w:val="28"/>
              </w:numPr>
              <w:rPr>
                <w:rFonts w:ascii="Tahoma" w:hAnsi="Tahoma" w:cs="Tahoma"/>
                <w:sz w:val="24"/>
                <w:szCs w:val="24"/>
              </w:rPr>
            </w:pPr>
            <w:r w:rsidRPr="00E10891">
              <w:rPr>
                <w:rFonts w:ascii="Tahoma" w:hAnsi="Tahoma" w:cs="Tahoma"/>
                <w:sz w:val="24"/>
                <w:szCs w:val="24"/>
              </w:rPr>
              <w:t>I</w:t>
            </w:r>
            <w:r w:rsidR="00C0271B">
              <w:rPr>
                <w:rFonts w:ascii="Tahoma" w:hAnsi="Tahoma" w:cs="Tahoma"/>
                <w:sz w:val="24"/>
                <w:szCs w:val="24"/>
              </w:rPr>
              <w:t>t is i</w:t>
            </w:r>
            <w:r w:rsidRPr="00E10891">
              <w:rPr>
                <w:rFonts w:ascii="Tahoma" w:hAnsi="Tahoma" w:cs="Tahoma"/>
                <w:sz w:val="24"/>
                <w:szCs w:val="24"/>
              </w:rPr>
              <w:t>llegal</w:t>
            </w:r>
            <w:r w:rsidR="00D8530E" w:rsidRPr="00E10891">
              <w:rPr>
                <w:rFonts w:ascii="Tahoma" w:hAnsi="Tahoma" w:cs="Tahoma"/>
                <w:sz w:val="24"/>
                <w:szCs w:val="24"/>
              </w:rPr>
              <w:t xml:space="preserve"> for anyone</w:t>
            </w:r>
            <w:r w:rsidRPr="00E10891">
              <w:rPr>
                <w:rFonts w:ascii="Tahoma" w:hAnsi="Tahoma" w:cs="Tahoma"/>
                <w:sz w:val="24"/>
                <w:szCs w:val="24"/>
              </w:rPr>
              <w:t xml:space="preserve"> to operate a forklift if they are under 18 years of age or over 18 years of age and not</w:t>
            </w:r>
            <w:r w:rsidR="00D8530E" w:rsidRPr="00E10891">
              <w:rPr>
                <w:rFonts w:ascii="Tahoma" w:hAnsi="Tahoma" w:cs="Tahoma"/>
                <w:sz w:val="24"/>
                <w:szCs w:val="24"/>
              </w:rPr>
              <w:t xml:space="preserve"> properly </w:t>
            </w:r>
            <w:r w:rsidRPr="00E10891">
              <w:rPr>
                <w:rFonts w:ascii="Tahoma" w:hAnsi="Tahoma" w:cs="Tahoma"/>
                <w:sz w:val="24"/>
                <w:szCs w:val="24"/>
              </w:rPr>
              <w:t>trained and certified to do so.</w:t>
            </w:r>
          </w:p>
          <w:p w:rsidR="00D8530E" w:rsidRPr="00D8530E" w:rsidRDefault="00D8530E" w:rsidP="00E10891">
            <w:pPr>
              <w:pStyle w:val="ListParagraph"/>
              <w:numPr>
                <w:ilvl w:val="0"/>
                <w:numId w:val="28"/>
              </w:numPr>
              <w:rPr>
                <w:rFonts w:ascii="Tahoma" w:hAnsi="Tahoma" w:cs="Tahoma"/>
                <w:sz w:val="24"/>
                <w:szCs w:val="24"/>
              </w:rPr>
            </w:pPr>
            <w:r w:rsidRPr="00D8530E">
              <w:rPr>
                <w:rFonts w:ascii="Tahoma" w:hAnsi="Tahoma" w:cs="Tahoma"/>
                <w:sz w:val="24"/>
                <w:szCs w:val="24"/>
              </w:rPr>
              <w:t>Use best practices for forklift operations, including:</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 xml:space="preserve">Driving the forklift </w:t>
            </w:r>
          </w:p>
          <w:p w:rsidR="00D8530E" w:rsidRPr="00D8530E" w:rsidRDefault="00D8530E" w:rsidP="00C0271B">
            <w:pPr>
              <w:pStyle w:val="ListParagraph"/>
              <w:numPr>
                <w:ilvl w:val="4"/>
                <w:numId w:val="29"/>
              </w:numPr>
              <w:rPr>
                <w:rFonts w:ascii="Tahoma" w:hAnsi="Tahoma" w:cs="Tahoma"/>
                <w:sz w:val="24"/>
                <w:szCs w:val="24"/>
              </w:rPr>
            </w:pPr>
            <w:r w:rsidRPr="00D8530E">
              <w:rPr>
                <w:rFonts w:ascii="Tahoma" w:hAnsi="Tahoma" w:cs="Tahoma"/>
                <w:sz w:val="24"/>
                <w:szCs w:val="24"/>
              </w:rPr>
              <w:t>Slow down and sound the</w:t>
            </w:r>
            <w:r w:rsidR="0044160F">
              <w:rPr>
                <w:rFonts w:ascii="Tahoma" w:hAnsi="Tahoma" w:cs="Tahoma"/>
                <w:sz w:val="24"/>
                <w:szCs w:val="24"/>
              </w:rPr>
              <w:t xml:space="preserve"> horn at </w:t>
            </w:r>
            <w:r w:rsidRPr="00D8530E">
              <w:rPr>
                <w:rFonts w:ascii="Tahoma" w:hAnsi="Tahoma" w:cs="Tahoma"/>
                <w:sz w:val="24"/>
                <w:szCs w:val="24"/>
              </w:rPr>
              <w:t>locations where vision is obstructed.</w:t>
            </w:r>
          </w:p>
          <w:p w:rsidR="00D8530E" w:rsidRPr="00D8530E" w:rsidRDefault="00D8530E" w:rsidP="00C0271B">
            <w:pPr>
              <w:pStyle w:val="ListParagraph"/>
              <w:numPr>
                <w:ilvl w:val="4"/>
                <w:numId w:val="29"/>
              </w:numPr>
              <w:rPr>
                <w:rFonts w:ascii="Tahoma" w:hAnsi="Tahoma" w:cs="Tahoma"/>
                <w:sz w:val="24"/>
                <w:szCs w:val="24"/>
              </w:rPr>
            </w:pPr>
            <w:r w:rsidRPr="00D8530E">
              <w:rPr>
                <w:rFonts w:ascii="Tahoma" w:hAnsi="Tahoma" w:cs="Tahoma"/>
                <w:sz w:val="24"/>
                <w:szCs w:val="24"/>
              </w:rPr>
              <w:t>Look toward the travel path and keep a clear view of it.</w:t>
            </w:r>
          </w:p>
          <w:p w:rsidR="00D8530E" w:rsidRPr="00D8530E" w:rsidRDefault="00D8530E" w:rsidP="00C0271B">
            <w:pPr>
              <w:pStyle w:val="ListParagraph"/>
              <w:numPr>
                <w:ilvl w:val="4"/>
                <w:numId w:val="29"/>
              </w:numPr>
              <w:rPr>
                <w:rFonts w:ascii="Tahoma" w:hAnsi="Tahoma" w:cs="Tahoma"/>
                <w:sz w:val="24"/>
                <w:szCs w:val="24"/>
              </w:rPr>
            </w:pPr>
            <w:r w:rsidRPr="00D8530E">
              <w:rPr>
                <w:rFonts w:ascii="Tahoma" w:hAnsi="Tahoma" w:cs="Tahoma"/>
                <w:sz w:val="24"/>
                <w:szCs w:val="24"/>
              </w:rPr>
              <w:t>Don’t drive up to anyone standing in front of a bench or other fixed object.</w:t>
            </w:r>
          </w:p>
          <w:p w:rsidR="00D8530E" w:rsidRPr="00D8530E" w:rsidRDefault="00955CEB" w:rsidP="00C0271B">
            <w:pPr>
              <w:pStyle w:val="ListParagraph"/>
              <w:numPr>
                <w:ilvl w:val="4"/>
                <w:numId w:val="29"/>
              </w:numPr>
              <w:rPr>
                <w:rFonts w:ascii="Tahoma" w:hAnsi="Tahoma" w:cs="Tahoma"/>
                <w:sz w:val="24"/>
                <w:szCs w:val="24"/>
              </w:rPr>
            </w:pPr>
            <w:r>
              <w:rPr>
                <w:rFonts w:ascii="Tahoma" w:hAnsi="Tahoma" w:cs="Tahoma"/>
                <w:sz w:val="24"/>
                <w:szCs w:val="24"/>
              </w:rPr>
              <w:t>Don’t drive</w:t>
            </w:r>
            <w:r w:rsidR="00D8530E" w:rsidRPr="00D8530E">
              <w:rPr>
                <w:rFonts w:ascii="Tahoma" w:hAnsi="Tahoma" w:cs="Tahoma"/>
                <w:sz w:val="24"/>
                <w:szCs w:val="24"/>
              </w:rPr>
              <w:t xml:space="preserve"> with the work platform elevated.</w:t>
            </w:r>
          </w:p>
          <w:p w:rsidR="00D8530E" w:rsidRPr="00D8530E" w:rsidRDefault="00D8530E" w:rsidP="00C0271B">
            <w:pPr>
              <w:pStyle w:val="ListParagraph"/>
              <w:numPr>
                <w:ilvl w:val="4"/>
                <w:numId w:val="29"/>
              </w:numPr>
              <w:rPr>
                <w:rFonts w:ascii="Tahoma" w:hAnsi="Tahoma" w:cs="Tahoma"/>
                <w:sz w:val="24"/>
                <w:szCs w:val="24"/>
              </w:rPr>
            </w:pPr>
            <w:r w:rsidRPr="00D8530E">
              <w:rPr>
                <w:rFonts w:ascii="Tahoma" w:hAnsi="Tahoma" w:cs="Tahoma"/>
                <w:sz w:val="24"/>
                <w:szCs w:val="24"/>
              </w:rPr>
              <w:t xml:space="preserve">Use </w:t>
            </w:r>
            <w:r w:rsidR="00955CEB">
              <w:rPr>
                <w:rFonts w:ascii="Tahoma" w:hAnsi="Tahoma" w:cs="Tahoma"/>
                <w:sz w:val="24"/>
                <w:szCs w:val="24"/>
              </w:rPr>
              <w:t>seatbelts with ROPS.</w:t>
            </w:r>
          </w:p>
          <w:p w:rsidR="00D8530E" w:rsidRPr="00D8530E" w:rsidRDefault="00D8530E" w:rsidP="00C0271B">
            <w:pPr>
              <w:pStyle w:val="ListParagraph"/>
              <w:numPr>
                <w:ilvl w:val="4"/>
                <w:numId w:val="29"/>
              </w:numPr>
              <w:rPr>
                <w:rFonts w:ascii="Tahoma" w:hAnsi="Tahoma" w:cs="Tahoma"/>
                <w:sz w:val="24"/>
                <w:szCs w:val="24"/>
              </w:rPr>
            </w:pPr>
            <w:r w:rsidRPr="00D8530E">
              <w:rPr>
                <w:rFonts w:ascii="Tahoma" w:hAnsi="Tahoma" w:cs="Tahoma"/>
                <w:sz w:val="24"/>
                <w:szCs w:val="24"/>
              </w:rPr>
              <w:t>Don’t raise or lower the forks while the forklift is moving.</w:t>
            </w:r>
          </w:p>
          <w:p w:rsidR="00D8530E" w:rsidRPr="00C0271B" w:rsidRDefault="00D8530E" w:rsidP="00C0271B">
            <w:pPr>
              <w:pStyle w:val="ListParagraph"/>
              <w:numPr>
                <w:ilvl w:val="4"/>
                <w:numId w:val="29"/>
              </w:numPr>
              <w:rPr>
                <w:rFonts w:ascii="Tahoma" w:hAnsi="Tahoma" w:cs="Tahoma"/>
                <w:sz w:val="24"/>
                <w:szCs w:val="24"/>
              </w:rPr>
            </w:pPr>
            <w:r w:rsidRPr="00D8530E">
              <w:rPr>
                <w:rFonts w:ascii="Tahoma" w:hAnsi="Tahoma" w:cs="Tahoma"/>
                <w:sz w:val="24"/>
                <w:szCs w:val="24"/>
              </w:rPr>
              <w:t>Maintain safe distance approximately three truck lengths from the truck ahead.</w:t>
            </w:r>
            <w:r w:rsidRPr="00C0271B">
              <w:rPr>
                <w:rFonts w:ascii="Tahoma" w:hAnsi="Tahoma" w:cs="Tahoma"/>
                <w:sz w:val="24"/>
                <w:szCs w:val="24"/>
              </w:rPr>
              <w:t xml:space="preserve">        </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Elevating workers</w:t>
            </w:r>
          </w:p>
          <w:p w:rsidR="00D8530E" w:rsidRDefault="00D8530E" w:rsidP="00C0271B">
            <w:pPr>
              <w:pStyle w:val="ListParagraph"/>
              <w:numPr>
                <w:ilvl w:val="4"/>
                <w:numId w:val="30"/>
              </w:numPr>
              <w:rPr>
                <w:rFonts w:ascii="Tahoma" w:hAnsi="Tahoma" w:cs="Tahoma"/>
                <w:sz w:val="24"/>
                <w:szCs w:val="24"/>
              </w:rPr>
            </w:pPr>
            <w:r w:rsidRPr="00D8530E">
              <w:rPr>
                <w:rFonts w:ascii="Tahoma" w:hAnsi="Tahoma" w:cs="Tahoma"/>
                <w:sz w:val="24"/>
                <w:szCs w:val="24"/>
              </w:rPr>
              <w:t>Don’t use a forklift to elevate workers who are standing on the forks.</w:t>
            </w:r>
          </w:p>
          <w:p w:rsidR="000B0DC4" w:rsidRPr="00D8530E" w:rsidRDefault="000B0DC4" w:rsidP="00C0271B">
            <w:pPr>
              <w:pStyle w:val="ListParagraph"/>
              <w:numPr>
                <w:ilvl w:val="4"/>
                <w:numId w:val="30"/>
              </w:numPr>
              <w:rPr>
                <w:rFonts w:ascii="Tahoma" w:hAnsi="Tahoma" w:cs="Tahoma"/>
                <w:sz w:val="24"/>
                <w:szCs w:val="24"/>
              </w:rPr>
            </w:pPr>
            <w:r>
              <w:rPr>
                <w:rFonts w:ascii="Tahoma" w:hAnsi="Tahoma" w:cs="Tahoma"/>
                <w:sz w:val="24"/>
                <w:szCs w:val="24"/>
              </w:rPr>
              <w:t>Only lift personnel with approved lift platform.</w:t>
            </w:r>
          </w:p>
          <w:p w:rsidR="00D8530E" w:rsidRPr="00D8530E" w:rsidRDefault="00D8530E" w:rsidP="00C0271B">
            <w:pPr>
              <w:pStyle w:val="ListParagraph"/>
              <w:numPr>
                <w:ilvl w:val="4"/>
                <w:numId w:val="30"/>
              </w:numPr>
              <w:rPr>
                <w:rFonts w:ascii="Tahoma" w:hAnsi="Tahoma" w:cs="Tahoma"/>
                <w:sz w:val="24"/>
                <w:szCs w:val="24"/>
              </w:rPr>
            </w:pPr>
            <w:r w:rsidRPr="00D8530E">
              <w:rPr>
                <w:rFonts w:ascii="Tahoma" w:hAnsi="Tahoma" w:cs="Tahoma"/>
                <w:sz w:val="24"/>
                <w:szCs w:val="24"/>
              </w:rPr>
              <w:t>Elevate a worker on a</w:t>
            </w:r>
            <w:r w:rsidR="0044160F">
              <w:rPr>
                <w:rFonts w:ascii="Tahoma" w:hAnsi="Tahoma" w:cs="Tahoma"/>
                <w:sz w:val="24"/>
                <w:szCs w:val="24"/>
              </w:rPr>
              <w:t>n approved lift</w:t>
            </w:r>
            <w:r w:rsidRPr="00D8530E">
              <w:rPr>
                <w:rFonts w:ascii="Tahoma" w:hAnsi="Tahoma" w:cs="Tahoma"/>
                <w:sz w:val="24"/>
                <w:szCs w:val="24"/>
              </w:rPr>
              <w:t xml:space="preserve"> platform only when the vehicle is directly below the work area.</w:t>
            </w:r>
            <w:r w:rsidR="009670E0">
              <w:rPr>
                <w:rFonts w:ascii="Tahoma" w:hAnsi="Tahoma" w:cs="Tahoma"/>
                <w:sz w:val="24"/>
                <w:szCs w:val="24"/>
              </w:rPr>
              <w:br/>
            </w:r>
            <w:r w:rsidR="009670E0">
              <w:rPr>
                <w:rFonts w:ascii="Tahoma" w:hAnsi="Tahoma" w:cs="Tahoma"/>
                <w:sz w:val="24"/>
                <w:szCs w:val="24"/>
              </w:rPr>
              <w:br/>
            </w:r>
          </w:p>
          <w:p w:rsidR="00D8530E" w:rsidRPr="00D8530E" w:rsidRDefault="00D8530E" w:rsidP="00C0271B">
            <w:pPr>
              <w:pStyle w:val="ListParagraph"/>
              <w:numPr>
                <w:ilvl w:val="4"/>
                <w:numId w:val="30"/>
              </w:numPr>
              <w:rPr>
                <w:rFonts w:ascii="Tahoma" w:hAnsi="Tahoma" w:cs="Tahoma"/>
                <w:sz w:val="24"/>
                <w:szCs w:val="24"/>
              </w:rPr>
            </w:pPr>
            <w:r w:rsidRPr="00D8530E">
              <w:rPr>
                <w:rFonts w:ascii="Tahoma" w:hAnsi="Tahoma" w:cs="Tahoma"/>
                <w:sz w:val="24"/>
                <w:szCs w:val="24"/>
              </w:rPr>
              <w:lastRenderedPageBreak/>
              <w:t>Whenever a truck is used to elevate personnel, secure the elevating platform to the lifting carriage or forks of the forklift.</w:t>
            </w:r>
          </w:p>
          <w:p w:rsidR="00D8530E" w:rsidRPr="00C0271B" w:rsidRDefault="00D8530E" w:rsidP="00C0271B">
            <w:pPr>
              <w:pStyle w:val="ListParagraph"/>
              <w:numPr>
                <w:ilvl w:val="4"/>
                <w:numId w:val="30"/>
              </w:numPr>
              <w:rPr>
                <w:rFonts w:ascii="Tahoma" w:hAnsi="Tahoma" w:cs="Tahoma"/>
                <w:sz w:val="24"/>
                <w:szCs w:val="24"/>
              </w:rPr>
            </w:pPr>
            <w:r w:rsidRPr="00D8530E">
              <w:rPr>
                <w:rFonts w:ascii="Tahoma" w:hAnsi="Tahoma" w:cs="Tahoma"/>
                <w:sz w:val="24"/>
                <w:szCs w:val="24"/>
              </w:rPr>
              <w:t>Use a restraining means, such as rails, chains, or a body belt with a lanyard for the worker(s) on the platform.</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Driving on grades/ramps</w:t>
            </w:r>
          </w:p>
          <w:p w:rsidR="00D8530E" w:rsidRDefault="00D8530E" w:rsidP="00C0271B">
            <w:pPr>
              <w:pStyle w:val="ListParagraph"/>
              <w:numPr>
                <w:ilvl w:val="4"/>
                <w:numId w:val="31"/>
              </w:numPr>
              <w:rPr>
                <w:rFonts w:ascii="Tahoma" w:hAnsi="Tahoma" w:cs="Tahoma"/>
                <w:sz w:val="24"/>
                <w:szCs w:val="24"/>
              </w:rPr>
            </w:pPr>
            <w:r w:rsidRPr="00D8530E">
              <w:rPr>
                <w:rFonts w:ascii="Tahoma" w:hAnsi="Tahoma" w:cs="Tahoma"/>
                <w:sz w:val="24"/>
                <w:szCs w:val="24"/>
              </w:rPr>
              <w:t>Use extreme caution when driving on grades or ramps.</w:t>
            </w:r>
          </w:p>
          <w:p w:rsidR="000B0DC4" w:rsidRPr="00D8530E" w:rsidRDefault="000B0DC4" w:rsidP="00C0271B">
            <w:pPr>
              <w:pStyle w:val="ListParagraph"/>
              <w:numPr>
                <w:ilvl w:val="4"/>
                <w:numId w:val="31"/>
              </w:numPr>
              <w:rPr>
                <w:rFonts w:ascii="Tahoma" w:hAnsi="Tahoma" w:cs="Tahoma"/>
                <w:sz w:val="24"/>
                <w:szCs w:val="24"/>
              </w:rPr>
            </w:pPr>
            <w:r>
              <w:rPr>
                <w:rFonts w:ascii="Tahoma" w:hAnsi="Tahoma" w:cs="Tahoma"/>
                <w:sz w:val="24"/>
                <w:szCs w:val="24"/>
              </w:rPr>
              <w:t>Do not turn on grades or ramps.</w:t>
            </w:r>
          </w:p>
          <w:p w:rsidR="00D8530E" w:rsidRPr="00D8530E" w:rsidRDefault="00D8530E" w:rsidP="00C0271B">
            <w:pPr>
              <w:pStyle w:val="ListParagraph"/>
              <w:numPr>
                <w:ilvl w:val="4"/>
                <w:numId w:val="31"/>
              </w:numPr>
              <w:rPr>
                <w:rFonts w:ascii="Tahoma" w:hAnsi="Tahoma" w:cs="Tahoma"/>
                <w:sz w:val="24"/>
                <w:szCs w:val="24"/>
              </w:rPr>
            </w:pPr>
            <w:r w:rsidRPr="00D8530E">
              <w:rPr>
                <w:rFonts w:ascii="Tahoma" w:hAnsi="Tahoma" w:cs="Tahoma"/>
                <w:sz w:val="24"/>
                <w:szCs w:val="24"/>
              </w:rPr>
              <w:t>On grades, tilt the load back and raise it only as far as needed to clear the road surface.</w:t>
            </w:r>
          </w:p>
          <w:p w:rsidR="00D8530E" w:rsidRPr="00C0271B" w:rsidRDefault="00D8530E" w:rsidP="00C0271B">
            <w:pPr>
              <w:pStyle w:val="ListParagraph"/>
              <w:numPr>
                <w:ilvl w:val="4"/>
                <w:numId w:val="31"/>
              </w:numPr>
              <w:rPr>
                <w:rFonts w:ascii="Tahoma" w:hAnsi="Tahoma" w:cs="Tahoma"/>
                <w:sz w:val="24"/>
                <w:szCs w:val="24"/>
              </w:rPr>
            </w:pPr>
            <w:r w:rsidRPr="00D8530E">
              <w:rPr>
                <w:rFonts w:ascii="Tahoma" w:hAnsi="Tahoma" w:cs="Tahoma"/>
                <w:sz w:val="24"/>
                <w:szCs w:val="24"/>
              </w:rPr>
              <w:t>When ascending or descending grades are greater than 10%, drive loaded trucks with the load upgrade</w:t>
            </w:r>
            <w:r w:rsidRPr="00C0271B">
              <w:rPr>
                <w:rFonts w:ascii="Tahoma" w:hAnsi="Tahoma" w:cs="Tahoma"/>
                <w:sz w:val="24"/>
                <w:szCs w:val="24"/>
              </w:rPr>
              <w:t xml:space="preserve">                                    </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Operating speed – operate forklift at a speed that will permit it to be stopped safely.</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Exiting the forklift</w:t>
            </w:r>
          </w:p>
          <w:p w:rsidR="00D8530E" w:rsidRPr="00D8530E" w:rsidRDefault="00D8530E" w:rsidP="00C0271B">
            <w:pPr>
              <w:pStyle w:val="ListParagraph"/>
              <w:numPr>
                <w:ilvl w:val="4"/>
                <w:numId w:val="32"/>
              </w:numPr>
              <w:rPr>
                <w:rFonts w:ascii="Tahoma" w:hAnsi="Tahoma" w:cs="Tahoma"/>
                <w:sz w:val="24"/>
                <w:szCs w:val="24"/>
              </w:rPr>
            </w:pPr>
            <w:r w:rsidRPr="00D8530E">
              <w:rPr>
                <w:rFonts w:ascii="Tahoma" w:hAnsi="Tahoma" w:cs="Tahoma"/>
                <w:sz w:val="24"/>
                <w:szCs w:val="24"/>
              </w:rPr>
              <w:t>When dismounting, set the parking brake, lower the forks or lifting carriage, and neutralize the controls.</w:t>
            </w:r>
          </w:p>
          <w:p w:rsidR="00D8530E" w:rsidRPr="00D8530E" w:rsidRDefault="00D8530E" w:rsidP="00C0271B">
            <w:pPr>
              <w:pStyle w:val="ListParagraph"/>
              <w:numPr>
                <w:ilvl w:val="4"/>
                <w:numId w:val="32"/>
              </w:numPr>
              <w:rPr>
                <w:rFonts w:ascii="Tahoma" w:hAnsi="Tahoma" w:cs="Tahoma"/>
                <w:sz w:val="24"/>
                <w:szCs w:val="24"/>
              </w:rPr>
            </w:pPr>
            <w:r w:rsidRPr="00D8530E">
              <w:rPr>
                <w:rFonts w:ascii="Tahoma" w:hAnsi="Tahoma" w:cs="Tahoma"/>
                <w:sz w:val="24"/>
                <w:szCs w:val="24"/>
              </w:rPr>
              <w:t>Exit from a stand-up type forklift with rear-entry access by stepping backward if a lateral tip-over occurs.</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Riding on the forklift – do not allow passengers on forklift trucks unless a seat is provided.</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Avoiding excess weight – do not handle loads that are heavier than the weight capacity of the forklift.</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 xml:space="preserve">Avoiding struck-by or crushed-by hazards. </w:t>
            </w:r>
          </w:p>
          <w:p w:rsidR="00D8530E" w:rsidRPr="00D8530E" w:rsidRDefault="00D8530E" w:rsidP="00C0271B">
            <w:pPr>
              <w:pStyle w:val="ListParagraph"/>
              <w:numPr>
                <w:ilvl w:val="4"/>
                <w:numId w:val="33"/>
              </w:numPr>
              <w:rPr>
                <w:rFonts w:ascii="Tahoma" w:hAnsi="Tahoma" w:cs="Tahoma"/>
                <w:sz w:val="24"/>
                <w:szCs w:val="24"/>
              </w:rPr>
            </w:pPr>
            <w:r w:rsidRPr="00D8530E">
              <w:rPr>
                <w:rFonts w:ascii="Tahoma" w:hAnsi="Tahoma" w:cs="Tahoma"/>
                <w:sz w:val="24"/>
                <w:szCs w:val="24"/>
              </w:rPr>
              <w:t>Don’t jump from an overturning, sit-down type forklift.</w:t>
            </w:r>
          </w:p>
          <w:p w:rsidR="00D8530E" w:rsidRPr="00D8530E" w:rsidRDefault="00D8530E" w:rsidP="00C0271B">
            <w:pPr>
              <w:pStyle w:val="ListParagraph"/>
              <w:numPr>
                <w:ilvl w:val="4"/>
                <w:numId w:val="33"/>
              </w:numPr>
              <w:rPr>
                <w:rFonts w:ascii="Tahoma" w:hAnsi="Tahoma" w:cs="Tahoma"/>
                <w:sz w:val="24"/>
                <w:szCs w:val="24"/>
              </w:rPr>
            </w:pPr>
            <w:r w:rsidRPr="00D8530E">
              <w:rPr>
                <w:rFonts w:ascii="Tahoma" w:hAnsi="Tahoma" w:cs="Tahoma"/>
                <w:sz w:val="24"/>
                <w:szCs w:val="24"/>
              </w:rPr>
              <w:t>Stay with the</w:t>
            </w:r>
            <w:r w:rsidR="002F2B80">
              <w:rPr>
                <w:rFonts w:ascii="Tahoma" w:hAnsi="Tahoma" w:cs="Tahoma"/>
                <w:sz w:val="24"/>
                <w:szCs w:val="24"/>
              </w:rPr>
              <w:t xml:space="preserve"> truck, hold on firmly, and lean</w:t>
            </w:r>
            <w:r w:rsidRPr="00D8530E">
              <w:rPr>
                <w:rFonts w:ascii="Tahoma" w:hAnsi="Tahoma" w:cs="Tahoma"/>
                <w:sz w:val="24"/>
                <w:szCs w:val="24"/>
              </w:rPr>
              <w:t xml:space="preserve"> in the opposite direction of the overturn.</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Training – do not operate a forklift without proper training and licensing.</w:t>
            </w:r>
          </w:p>
          <w:p w:rsidR="00D8530E" w:rsidRPr="00D8530E" w:rsidRDefault="00D8530E" w:rsidP="00C0271B">
            <w:pPr>
              <w:pStyle w:val="ListParagraph"/>
              <w:numPr>
                <w:ilvl w:val="3"/>
                <w:numId w:val="4"/>
              </w:numPr>
              <w:rPr>
                <w:rFonts w:ascii="Tahoma" w:hAnsi="Tahoma" w:cs="Tahoma"/>
                <w:sz w:val="24"/>
                <w:szCs w:val="24"/>
              </w:rPr>
            </w:pPr>
            <w:r w:rsidRPr="00D8530E">
              <w:rPr>
                <w:rFonts w:ascii="Tahoma" w:hAnsi="Tahoma" w:cs="Tahoma"/>
                <w:sz w:val="24"/>
                <w:szCs w:val="24"/>
              </w:rPr>
              <w:t>Reporting damage – any damage or problems that occur to a forklift during a shift should be reported to the supervisor.</w:t>
            </w:r>
            <w:r w:rsidR="00AF1792">
              <w:rPr>
                <w:rFonts w:ascii="Tahoma" w:hAnsi="Tahoma" w:cs="Tahoma"/>
                <w:sz w:val="24"/>
                <w:szCs w:val="24"/>
              </w:rPr>
              <w:br/>
            </w:r>
          </w:p>
          <w:p w:rsidR="00D8530E" w:rsidRPr="00D8530E" w:rsidRDefault="00D8530E" w:rsidP="00106252">
            <w:pPr>
              <w:pStyle w:val="ListParagraph"/>
              <w:numPr>
                <w:ilvl w:val="0"/>
                <w:numId w:val="34"/>
              </w:numPr>
              <w:rPr>
                <w:rFonts w:ascii="Tahoma" w:hAnsi="Tahoma" w:cs="Tahoma"/>
                <w:sz w:val="24"/>
                <w:szCs w:val="24"/>
              </w:rPr>
            </w:pPr>
            <w:r w:rsidRPr="00D8530E">
              <w:rPr>
                <w:rFonts w:ascii="Tahoma" w:hAnsi="Tahoma" w:cs="Tahoma"/>
                <w:sz w:val="24"/>
                <w:szCs w:val="24"/>
              </w:rPr>
              <w:lastRenderedPageBreak/>
              <w:t>When dock boards are used to bridge a loading dock and a truck so the forklift can load or unload materials, follow these requirements:</w:t>
            </w:r>
          </w:p>
          <w:p w:rsidR="00D8530E" w:rsidRPr="00D8530E" w:rsidRDefault="000B0DC4" w:rsidP="00106252">
            <w:pPr>
              <w:pStyle w:val="ListParagraph"/>
              <w:numPr>
                <w:ilvl w:val="0"/>
                <w:numId w:val="35"/>
              </w:numPr>
              <w:rPr>
                <w:rFonts w:ascii="Tahoma" w:hAnsi="Tahoma" w:cs="Tahoma"/>
                <w:sz w:val="24"/>
                <w:szCs w:val="24"/>
              </w:rPr>
            </w:pPr>
            <w:r>
              <w:rPr>
                <w:rFonts w:ascii="Tahoma" w:hAnsi="Tahoma" w:cs="Tahoma"/>
                <w:sz w:val="24"/>
                <w:szCs w:val="24"/>
              </w:rPr>
              <w:t>Use appropriate weight-rated platform to bridge space</w:t>
            </w:r>
            <w:r w:rsidR="00D8530E" w:rsidRPr="00D8530E">
              <w:rPr>
                <w:rFonts w:ascii="Tahoma" w:hAnsi="Tahoma" w:cs="Tahoma"/>
                <w:sz w:val="24"/>
                <w:szCs w:val="24"/>
              </w:rPr>
              <w:t>.</w:t>
            </w:r>
          </w:p>
          <w:p w:rsidR="00D8530E" w:rsidRPr="00D8530E" w:rsidRDefault="00D8530E" w:rsidP="00106252">
            <w:pPr>
              <w:pStyle w:val="ListParagraph"/>
              <w:numPr>
                <w:ilvl w:val="0"/>
                <w:numId w:val="35"/>
              </w:numPr>
              <w:rPr>
                <w:rFonts w:ascii="Tahoma" w:hAnsi="Tahoma" w:cs="Tahoma"/>
                <w:sz w:val="24"/>
                <w:szCs w:val="24"/>
              </w:rPr>
            </w:pPr>
            <w:r w:rsidRPr="00D8530E">
              <w:rPr>
                <w:rFonts w:ascii="Tahoma" w:hAnsi="Tahoma" w:cs="Tahoma"/>
                <w:sz w:val="24"/>
                <w:szCs w:val="24"/>
              </w:rPr>
              <w:t>Secure portable dock boards so that they will not move.</w:t>
            </w:r>
          </w:p>
          <w:p w:rsidR="00D8530E" w:rsidRPr="00D8530E" w:rsidRDefault="00D8530E" w:rsidP="00106252">
            <w:pPr>
              <w:pStyle w:val="ListParagraph"/>
              <w:numPr>
                <w:ilvl w:val="0"/>
                <w:numId w:val="35"/>
              </w:numPr>
              <w:rPr>
                <w:rFonts w:ascii="Tahoma" w:hAnsi="Tahoma" w:cs="Tahoma"/>
                <w:sz w:val="24"/>
                <w:szCs w:val="24"/>
              </w:rPr>
            </w:pPr>
            <w:r w:rsidRPr="00D8530E">
              <w:rPr>
                <w:rFonts w:ascii="Tahoma" w:hAnsi="Tahoma" w:cs="Tahoma"/>
                <w:sz w:val="24"/>
                <w:szCs w:val="24"/>
              </w:rPr>
              <w:t>Ensure that dock boards have handholds or some other effective way to lift, manage, or move them safely.</w:t>
            </w:r>
            <w:r w:rsidR="00106252">
              <w:rPr>
                <w:rFonts w:ascii="Tahoma" w:hAnsi="Tahoma" w:cs="Tahoma"/>
                <w:sz w:val="24"/>
                <w:szCs w:val="24"/>
              </w:rPr>
              <w:br/>
            </w:r>
          </w:p>
          <w:p w:rsidR="00D8530E" w:rsidRPr="00D8530E" w:rsidRDefault="00D8530E" w:rsidP="00D8530E">
            <w:pPr>
              <w:pStyle w:val="ListParagraph"/>
              <w:numPr>
                <w:ilvl w:val="1"/>
                <w:numId w:val="4"/>
              </w:numPr>
              <w:rPr>
                <w:rFonts w:ascii="Tahoma" w:hAnsi="Tahoma" w:cs="Tahoma"/>
                <w:sz w:val="24"/>
                <w:szCs w:val="24"/>
              </w:rPr>
            </w:pPr>
            <w:r w:rsidRPr="00D8530E">
              <w:rPr>
                <w:rFonts w:ascii="Tahoma" w:hAnsi="Tahoma" w:cs="Tahoma"/>
                <w:sz w:val="24"/>
                <w:szCs w:val="24"/>
              </w:rPr>
              <w:t>Earth-Moving Equipment</w:t>
            </w:r>
          </w:p>
          <w:p w:rsidR="00D8530E" w:rsidRPr="00D8530E" w:rsidRDefault="00106252" w:rsidP="00106252">
            <w:pPr>
              <w:pStyle w:val="ListParagraph"/>
              <w:numPr>
                <w:ilvl w:val="2"/>
                <w:numId w:val="37"/>
              </w:numPr>
              <w:rPr>
                <w:rFonts w:ascii="Tahoma" w:hAnsi="Tahoma" w:cs="Tahoma"/>
                <w:sz w:val="24"/>
                <w:szCs w:val="24"/>
              </w:rPr>
            </w:pPr>
            <w:r>
              <w:rPr>
                <w:rFonts w:ascii="Tahoma" w:hAnsi="Tahoma" w:cs="Tahoma"/>
                <w:sz w:val="24"/>
                <w:szCs w:val="24"/>
              </w:rPr>
              <w:t>I</w:t>
            </w:r>
            <w:r w:rsidR="00D8530E" w:rsidRPr="00D8530E">
              <w:rPr>
                <w:rFonts w:ascii="Tahoma" w:hAnsi="Tahoma" w:cs="Tahoma"/>
                <w:sz w:val="24"/>
                <w:szCs w:val="24"/>
              </w:rPr>
              <w:t>ncludes heavy equipment such as cranes, scrapers, loaders, crawlers, bulldozers, off-highway trucks, graders, and tractors.</w:t>
            </w:r>
          </w:p>
          <w:p w:rsidR="00106252" w:rsidRDefault="00106252" w:rsidP="00106252">
            <w:pPr>
              <w:pStyle w:val="ListParagraph"/>
              <w:numPr>
                <w:ilvl w:val="2"/>
                <w:numId w:val="37"/>
              </w:numPr>
              <w:rPr>
                <w:rFonts w:ascii="Tahoma" w:hAnsi="Tahoma" w:cs="Tahoma"/>
                <w:sz w:val="24"/>
                <w:szCs w:val="24"/>
              </w:rPr>
            </w:pPr>
            <w:r>
              <w:rPr>
                <w:rFonts w:ascii="Tahoma" w:hAnsi="Tahoma" w:cs="Tahoma"/>
                <w:sz w:val="24"/>
                <w:szCs w:val="24"/>
              </w:rPr>
              <w:t>M</w:t>
            </w:r>
            <w:r w:rsidR="00D8530E" w:rsidRPr="00D8530E">
              <w:rPr>
                <w:rFonts w:ascii="Tahoma" w:hAnsi="Tahoma" w:cs="Tahoma"/>
                <w:sz w:val="24"/>
                <w:szCs w:val="24"/>
              </w:rPr>
              <w:t xml:space="preserve">ust be equipped with seatbelts. Anyone sitting in the equipment must wear the seatbelts. </w:t>
            </w:r>
          </w:p>
          <w:p w:rsidR="00E34443" w:rsidRDefault="00D8530E" w:rsidP="00106252">
            <w:pPr>
              <w:pStyle w:val="ListParagraph"/>
              <w:numPr>
                <w:ilvl w:val="2"/>
                <w:numId w:val="37"/>
              </w:numPr>
              <w:rPr>
                <w:rFonts w:ascii="Tahoma" w:hAnsi="Tahoma" w:cs="Tahoma"/>
                <w:sz w:val="24"/>
                <w:szCs w:val="24"/>
              </w:rPr>
            </w:pPr>
            <w:r w:rsidRPr="00D8530E">
              <w:rPr>
                <w:rFonts w:ascii="Tahoma" w:hAnsi="Tahoma" w:cs="Tahoma"/>
                <w:sz w:val="24"/>
                <w:szCs w:val="24"/>
              </w:rPr>
              <w:t>Any equipment with an obstructed view to the rear cannot be used in reverse gear unless that piece of equipment has a back-up signal alarm or an employee signals that it is safe to do so.</w:t>
            </w:r>
          </w:p>
          <w:p w:rsidR="009C1B8F" w:rsidRDefault="00E34443" w:rsidP="00106252">
            <w:pPr>
              <w:pStyle w:val="ListParagraph"/>
              <w:numPr>
                <w:ilvl w:val="2"/>
                <w:numId w:val="37"/>
              </w:numPr>
              <w:rPr>
                <w:rFonts w:ascii="Tahoma" w:hAnsi="Tahoma" w:cs="Tahoma"/>
                <w:sz w:val="24"/>
                <w:szCs w:val="24"/>
              </w:rPr>
            </w:pPr>
            <w:r>
              <w:rPr>
                <w:rFonts w:ascii="Tahoma" w:hAnsi="Tahoma" w:cs="Tahoma"/>
                <w:sz w:val="24"/>
                <w:szCs w:val="24"/>
              </w:rPr>
              <w:t>Operator must be</w:t>
            </w:r>
            <w:r w:rsidR="0044160F">
              <w:rPr>
                <w:rFonts w:ascii="Tahoma" w:hAnsi="Tahoma" w:cs="Tahoma"/>
                <w:sz w:val="24"/>
                <w:szCs w:val="24"/>
              </w:rPr>
              <w:t xml:space="preserve"> properly</w:t>
            </w:r>
            <w:r>
              <w:rPr>
                <w:rFonts w:ascii="Tahoma" w:hAnsi="Tahoma" w:cs="Tahoma"/>
                <w:sz w:val="24"/>
                <w:szCs w:val="24"/>
              </w:rPr>
              <w:t xml:space="preserve"> trained.</w:t>
            </w:r>
            <w:r w:rsidR="00106252">
              <w:rPr>
                <w:rFonts w:ascii="Tahoma" w:hAnsi="Tahoma" w:cs="Tahoma"/>
                <w:sz w:val="24"/>
                <w:szCs w:val="24"/>
              </w:rPr>
              <w:br/>
            </w:r>
          </w:p>
          <w:p w:rsidR="00106252" w:rsidRDefault="00106252" w:rsidP="00106252">
            <w:pPr>
              <w:pStyle w:val="ListParagraph"/>
              <w:numPr>
                <w:ilvl w:val="0"/>
                <w:numId w:val="4"/>
              </w:numPr>
              <w:rPr>
                <w:rFonts w:ascii="Tahoma" w:hAnsi="Tahoma" w:cs="Tahoma"/>
                <w:sz w:val="24"/>
                <w:szCs w:val="24"/>
              </w:rPr>
            </w:pPr>
            <w:r>
              <w:rPr>
                <w:rFonts w:ascii="Tahoma" w:hAnsi="Tahoma" w:cs="Tahoma"/>
                <w:sz w:val="24"/>
                <w:szCs w:val="24"/>
              </w:rPr>
              <w:t>Employer Requirements</w:t>
            </w:r>
            <w:r w:rsidR="00076E16">
              <w:rPr>
                <w:rFonts w:ascii="Tahoma" w:hAnsi="Tahoma" w:cs="Tahoma"/>
                <w:sz w:val="24"/>
                <w:szCs w:val="24"/>
              </w:rPr>
              <w:br/>
            </w:r>
          </w:p>
          <w:p w:rsidR="000B0DC4" w:rsidRDefault="00076E16" w:rsidP="00076E16">
            <w:pPr>
              <w:pStyle w:val="ListParagraph"/>
              <w:numPr>
                <w:ilvl w:val="1"/>
                <w:numId w:val="4"/>
              </w:numPr>
              <w:rPr>
                <w:rFonts w:ascii="Tahoma" w:hAnsi="Tahoma" w:cs="Tahoma"/>
                <w:sz w:val="24"/>
                <w:szCs w:val="24"/>
              </w:rPr>
            </w:pPr>
            <w:r>
              <w:rPr>
                <w:rFonts w:ascii="Tahoma" w:hAnsi="Tahoma" w:cs="Tahoma"/>
                <w:sz w:val="24"/>
                <w:szCs w:val="24"/>
              </w:rPr>
              <w:t>Comply with OSHA standards related to materials handling</w:t>
            </w:r>
            <w:r w:rsidR="000B0DC4">
              <w:rPr>
                <w:rFonts w:ascii="Tahoma" w:hAnsi="Tahoma" w:cs="Tahoma"/>
                <w:sz w:val="24"/>
                <w:szCs w:val="24"/>
              </w:rPr>
              <w:t>, including</w:t>
            </w:r>
          </w:p>
          <w:p w:rsidR="000B0DC4" w:rsidRDefault="000B0DC4" w:rsidP="000B0DC4">
            <w:pPr>
              <w:pStyle w:val="ListParagraph"/>
              <w:numPr>
                <w:ilvl w:val="2"/>
                <w:numId w:val="4"/>
              </w:numPr>
              <w:rPr>
                <w:rFonts w:ascii="Tahoma" w:hAnsi="Tahoma" w:cs="Tahoma"/>
                <w:sz w:val="24"/>
                <w:szCs w:val="24"/>
              </w:rPr>
            </w:pPr>
            <w:r>
              <w:rPr>
                <w:rFonts w:ascii="Tahoma" w:hAnsi="Tahoma" w:cs="Tahoma"/>
                <w:sz w:val="24"/>
                <w:szCs w:val="24"/>
              </w:rPr>
              <w:t>Training requirements</w:t>
            </w:r>
          </w:p>
          <w:p w:rsidR="00076E16" w:rsidRDefault="000B0DC4" w:rsidP="000B0DC4">
            <w:pPr>
              <w:pStyle w:val="ListParagraph"/>
              <w:numPr>
                <w:ilvl w:val="2"/>
                <w:numId w:val="4"/>
              </w:numPr>
              <w:rPr>
                <w:rFonts w:ascii="Tahoma" w:hAnsi="Tahoma" w:cs="Tahoma"/>
                <w:sz w:val="24"/>
                <w:szCs w:val="24"/>
              </w:rPr>
            </w:pPr>
            <w:r>
              <w:rPr>
                <w:rFonts w:ascii="Tahoma" w:hAnsi="Tahoma" w:cs="Tahoma"/>
                <w:sz w:val="24"/>
                <w:szCs w:val="24"/>
              </w:rPr>
              <w:t>Inspection requirements</w:t>
            </w:r>
            <w:r w:rsidR="00076E16">
              <w:rPr>
                <w:rFonts w:ascii="Tahoma" w:hAnsi="Tahoma" w:cs="Tahoma"/>
                <w:sz w:val="24"/>
                <w:szCs w:val="24"/>
              </w:rPr>
              <w:br/>
            </w:r>
          </w:p>
          <w:p w:rsidR="00076E16" w:rsidRPr="00391CA3" w:rsidRDefault="000B0DC4" w:rsidP="00076E16">
            <w:pPr>
              <w:pStyle w:val="ListParagraph"/>
              <w:numPr>
                <w:ilvl w:val="1"/>
                <w:numId w:val="4"/>
              </w:numPr>
              <w:rPr>
                <w:rFonts w:ascii="Tahoma" w:hAnsi="Tahoma" w:cs="Tahoma"/>
                <w:sz w:val="24"/>
                <w:szCs w:val="24"/>
              </w:rPr>
            </w:pPr>
            <w:r>
              <w:rPr>
                <w:rFonts w:ascii="Tahoma" w:hAnsi="Tahoma" w:cs="Tahoma"/>
                <w:sz w:val="24"/>
                <w:szCs w:val="24"/>
              </w:rPr>
              <w:t>Comply with manufacturers’ requirements and recommendations for materials handling equipment.</w:t>
            </w:r>
          </w:p>
          <w:p w:rsidR="007414B5" w:rsidRDefault="007414B5" w:rsidP="007414B5">
            <w:pPr>
              <w:rPr>
                <w:rFonts w:ascii="Tahoma" w:hAnsi="Tahoma" w:cs="Tahoma"/>
                <w:sz w:val="24"/>
                <w:szCs w:val="24"/>
              </w:rPr>
            </w:pPr>
          </w:p>
          <w:p w:rsidR="007414B5" w:rsidRDefault="007414B5" w:rsidP="007414B5">
            <w:pPr>
              <w:rPr>
                <w:rFonts w:ascii="Tahoma" w:hAnsi="Tahoma" w:cs="Tahoma"/>
                <w:sz w:val="24"/>
                <w:szCs w:val="24"/>
              </w:rPr>
            </w:pPr>
          </w:p>
          <w:p w:rsidR="009670E0" w:rsidRDefault="009670E0" w:rsidP="007414B5">
            <w:pPr>
              <w:rPr>
                <w:rFonts w:ascii="Tahoma" w:hAnsi="Tahoma" w:cs="Tahoma"/>
                <w:sz w:val="24"/>
                <w:szCs w:val="24"/>
              </w:rPr>
            </w:pPr>
          </w:p>
          <w:p w:rsidR="009670E0" w:rsidRPr="003C1CA9" w:rsidRDefault="009670E0" w:rsidP="007414B5">
            <w:pPr>
              <w:rPr>
                <w:rFonts w:ascii="Tahoma" w:hAnsi="Tahoma" w:cs="Tahoma"/>
                <w:sz w:val="24"/>
                <w:szCs w:val="24"/>
              </w:rPr>
            </w:pPr>
          </w:p>
        </w:tc>
        <w:tc>
          <w:tcPr>
            <w:tcW w:w="3330" w:type="dxa"/>
            <w:tcBorders>
              <w:top w:val="single" w:sz="6" w:space="0" w:color="auto"/>
              <w:left w:val="single" w:sz="6" w:space="0" w:color="auto"/>
              <w:bottom w:val="nil"/>
              <w:right w:val="nil"/>
            </w:tcBorders>
          </w:tcPr>
          <w:p w:rsidR="003C1CA9" w:rsidRPr="003C1CA9" w:rsidRDefault="003C1CA9" w:rsidP="003C1CA9">
            <w:pPr>
              <w:rPr>
                <w:rFonts w:ascii="Tahoma" w:hAnsi="Tahoma" w:cs="Tahoma"/>
                <w:sz w:val="24"/>
                <w:szCs w:val="24"/>
              </w:rPr>
            </w:pPr>
          </w:p>
          <w:p w:rsidR="003C1CA9" w:rsidRPr="003C1CA9" w:rsidRDefault="0093101B" w:rsidP="003C1CA9">
            <w:pPr>
              <w:rPr>
                <w:rFonts w:ascii="Tahoma" w:hAnsi="Tahoma" w:cs="Tahoma"/>
                <w:sz w:val="24"/>
                <w:szCs w:val="24"/>
              </w:rPr>
            </w:pPr>
            <w:r>
              <w:rPr>
                <w:rFonts w:ascii="Tahoma" w:hAnsi="Tahoma" w:cs="Tahoma"/>
                <w:sz w:val="24"/>
                <w:szCs w:val="24"/>
              </w:rPr>
              <w:t>PPT slides #4 – #5</w:t>
            </w:r>
          </w:p>
          <w:p w:rsidR="003C1CA9" w:rsidRPr="003C1CA9" w:rsidRDefault="003C1CA9" w:rsidP="003C1CA9">
            <w:pPr>
              <w:rPr>
                <w:rFonts w:ascii="Tahoma" w:hAnsi="Tahoma" w:cs="Tahoma"/>
                <w:sz w:val="24"/>
                <w:szCs w:val="24"/>
              </w:rPr>
            </w:pPr>
          </w:p>
          <w:p w:rsidR="003C1CA9" w:rsidRPr="003C1CA9" w:rsidRDefault="003C1CA9" w:rsidP="003C1CA9">
            <w:pPr>
              <w:rPr>
                <w:rFonts w:ascii="Tahoma" w:hAnsi="Tahoma" w:cs="Tahoma"/>
                <w:sz w:val="24"/>
                <w:szCs w:val="24"/>
              </w:rPr>
            </w:pPr>
          </w:p>
          <w:p w:rsidR="003C1CA9" w:rsidRDefault="003C1CA9" w:rsidP="003C1CA9">
            <w:pPr>
              <w:rPr>
                <w:rFonts w:ascii="Tahoma" w:hAnsi="Tahoma" w:cs="Tahoma"/>
                <w:sz w:val="24"/>
                <w:szCs w:val="24"/>
              </w:rPr>
            </w:pPr>
          </w:p>
          <w:p w:rsidR="0093101B" w:rsidRDefault="0093101B" w:rsidP="003C1CA9">
            <w:pPr>
              <w:rPr>
                <w:rFonts w:ascii="Tahoma" w:hAnsi="Tahoma" w:cs="Tahoma"/>
                <w:sz w:val="24"/>
                <w:szCs w:val="24"/>
              </w:rPr>
            </w:pPr>
          </w:p>
          <w:p w:rsidR="0093101B" w:rsidRDefault="0093101B" w:rsidP="003C1CA9">
            <w:pPr>
              <w:rPr>
                <w:rFonts w:ascii="Tahoma" w:hAnsi="Tahoma" w:cs="Tahoma"/>
                <w:sz w:val="24"/>
                <w:szCs w:val="24"/>
              </w:rPr>
            </w:pPr>
          </w:p>
          <w:p w:rsidR="00FE1DC7" w:rsidRDefault="00FE1DC7" w:rsidP="0093101B">
            <w:pPr>
              <w:rPr>
                <w:rFonts w:ascii="Tahoma" w:hAnsi="Tahoma" w:cs="Tahoma"/>
                <w:sz w:val="24"/>
                <w:szCs w:val="24"/>
              </w:rPr>
            </w:pPr>
          </w:p>
          <w:p w:rsidR="0093101B" w:rsidRDefault="0093101B" w:rsidP="0093101B">
            <w:pPr>
              <w:rPr>
                <w:rFonts w:ascii="Tahoma" w:hAnsi="Tahoma" w:cs="Tahoma"/>
                <w:sz w:val="24"/>
                <w:szCs w:val="24"/>
              </w:rPr>
            </w:pPr>
            <w:r>
              <w:rPr>
                <w:rFonts w:ascii="Tahoma" w:hAnsi="Tahoma" w:cs="Tahoma"/>
                <w:sz w:val="24"/>
                <w:szCs w:val="24"/>
              </w:rPr>
              <w:t>PPT slides #6 – #14</w:t>
            </w: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FE1DC7" w:rsidRDefault="00FE1DC7" w:rsidP="00FE1DC7">
            <w:pPr>
              <w:spacing w:line="240" w:lineRule="auto"/>
              <w:rPr>
                <w:rFonts w:ascii="Tahoma" w:hAnsi="Tahoma" w:cs="Tahoma"/>
                <w:sz w:val="24"/>
                <w:szCs w:val="24"/>
              </w:rPr>
            </w:pPr>
          </w:p>
          <w:p w:rsidR="0093101B" w:rsidRDefault="0093101B" w:rsidP="0093101B">
            <w:pPr>
              <w:rPr>
                <w:rFonts w:ascii="Tahoma" w:hAnsi="Tahoma" w:cs="Tahoma"/>
                <w:sz w:val="24"/>
                <w:szCs w:val="24"/>
              </w:rPr>
            </w:pPr>
            <w:r>
              <w:rPr>
                <w:rFonts w:ascii="Tahoma" w:hAnsi="Tahoma" w:cs="Tahoma"/>
                <w:sz w:val="24"/>
                <w:szCs w:val="24"/>
              </w:rPr>
              <w:t>PPT slides #15 – #34</w:t>
            </w: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r>
              <w:rPr>
                <w:rFonts w:ascii="Tahoma" w:hAnsi="Tahoma" w:cs="Tahoma"/>
                <w:sz w:val="24"/>
                <w:szCs w:val="24"/>
              </w:rPr>
              <w:t>PPT slides #35 – #36</w:t>
            </w: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Default="0093101B" w:rsidP="0093101B">
            <w:pPr>
              <w:rPr>
                <w:rFonts w:ascii="Tahoma" w:hAnsi="Tahoma" w:cs="Tahoma"/>
                <w:sz w:val="24"/>
                <w:szCs w:val="24"/>
              </w:rPr>
            </w:pPr>
          </w:p>
          <w:p w:rsidR="0093101B" w:rsidRPr="003C1CA9" w:rsidRDefault="0093101B" w:rsidP="0093101B">
            <w:pPr>
              <w:rPr>
                <w:rFonts w:ascii="Tahoma" w:hAnsi="Tahoma" w:cs="Tahoma"/>
                <w:sz w:val="24"/>
                <w:szCs w:val="24"/>
              </w:rPr>
            </w:pPr>
          </w:p>
        </w:tc>
      </w:tr>
    </w:tbl>
    <w:p w:rsidR="003C1CA9" w:rsidRPr="003C1CA9" w:rsidRDefault="00CF1891" w:rsidP="003C1CA9">
      <w:pPr>
        <w:pStyle w:val="Heading2"/>
        <w:pBdr>
          <w:bottom w:val="none" w:sz="0" w:space="0" w:color="auto"/>
        </w:pBdr>
        <w:rPr>
          <w:rFonts w:ascii="Tahoma" w:hAnsi="Tahoma" w:cs="Tahoma"/>
          <w:i/>
          <w:iCs/>
          <w:sz w:val="24"/>
          <w:u w:val="single"/>
        </w:rPr>
      </w:pPr>
      <w:r>
        <w:rPr>
          <w:rFonts w:ascii="Tahoma" w:hAnsi="Tahoma" w:cs="Tahoma"/>
          <w:i/>
          <w:iCs/>
          <w:sz w:val="24"/>
          <w:u w:val="single"/>
        </w:rPr>
        <w:lastRenderedPageBreak/>
        <w:t>Application (How students apply what they learn</w:t>
      </w:r>
      <w:r w:rsidR="003C1CA9" w:rsidRPr="003C1CA9">
        <w:rPr>
          <w:rFonts w:ascii="Tahoma" w:hAnsi="Tahoma" w:cs="Tahoma"/>
          <w:i/>
          <w:iCs/>
          <w:sz w:val="24"/>
          <w:u w:val="single"/>
        </w:rPr>
        <w:t>)</w:t>
      </w:r>
      <w:r w:rsidR="009476E1">
        <w:rPr>
          <w:rFonts w:ascii="Tahoma" w:hAnsi="Tahoma" w:cs="Tahoma"/>
          <w:i/>
          <w:iCs/>
          <w:sz w:val="24"/>
          <w:u w:val="single"/>
        </w:rPr>
        <w:t xml:space="preserve">   __       </w:t>
      </w:r>
      <w:r w:rsidR="003C1CA9">
        <w:rPr>
          <w:rFonts w:ascii="Tahoma" w:hAnsi="Tahoma" w:cs="Tahoma"/>
          <w:i/>
          <w:iCs/>
          <w:sz w:val="24"/>
          <w:u w:val="single"/>
        </w:rPr>
        <w:t xml:space="preserve">  </w:t>
      </w:r>
      <w:r w:rsidR="009476E1">
        <w:rPr>
          <w:rFonts w:ascii="Tahoma" w:hAnsi="Tahoma" w:cs="Tahoma"/>
          <w:i/>
          <w:iCs/>
          <w:sz w:val="24"/>
          <w:u w:val="single"/>
        </w:rPr>
        <w:t xml:space="preserve">  </w:t>
      </w:r>
      <w:r w:rsidR="00083E23">
        <w:rPr>
          <w:rFonts w:ascii="Tahoma" w:hAnsi="Tahoma" w:cs="Tahoma"/>
          <w:i/>
          <w:iCs/>
          <w:sz w:val="24"/>
          <w:u w:val="single"/>
        </w:rPr>
        <w:t xml:space="preserve">     </w:t>
      </w:r>
      <w:r w:rsidR="00083E23">
        <w:rPr>
          <w:rFonts w:ascii="Tahoma" w:hAnsi="Tahoma" w:cs="Tahoma"/>
          <w:bCs w:val="0"/>
          <w:i/>
          <w:iCs/>
          <w:sz w:val="24"/>
          <w:u w:val="single"/>
        </w:rPr>
        <w:t>Estimated Time</w:t>
      </w:r>
      <w:r w:rsidR="009476E1">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3C1CA9" w:rsidRPr="003C1CA9" w:rsidTr="003C1CA9">
        <w:tc>
          <w:tcPr>
            <w:tcW w:w="7470" w:type="dxa"/>
            <w:hideMark/>
          </w:tcPr>
          <w:p w:rsidR="003C1CA9" w:rsidRPr="003C1CA9" w:rsidRDefault="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pPr>
              <w:rPr>
                <w:rFonts w:ascii="Tahoma" w:hAnsi="Tahoma" w:cs="Tahoma"/>
                <w:sz w:val="24"/>
                <w:szCs w:val="24"/>
              </w:rPr>
            </w:pPr>
            <w:r w:rsidRPr="003C1CA9">
              <w:rPr>
                <w:rFonts w:ascii="Tahoma" w:hAnsi="Tahoma" w:cs="Tahoma"/>
                <w:sz w:val="24"/>
                <w:szCs w:val="24"/>
              </w:rPr>
              <w:t>Methods</w:t>
            </w:r>
          </w:p>
        </w:tc>
      </w:tr>
      <w:tr w:rsidR="003C1CA9" w:rsidRPr="003C1CA9" w:rsidTr="003C1CA9">
        <w:trPr>
          <w:trHeight w:val="930"/>
        </w:trPr>
        <w:tc>
          <w:tcPr>
            <w:tcW w:w="7470" w:type="dxa"/>
            <w:tcBorders>
              <w:top w:val="single" w:sz="6" w:space="0" w:color="auto"/>
              <w:left w:val="nil"/>
              <w:bottom w:val="nil"/>
              <w:right w:val="nil"/>
            </w:tcBorders>
          </w:tcPr>
          <w:p w:rsidR="003C1CA9" w:rsidRDefault="003C1CA9">
            <w:pPr>
              <w:ind w:left="702" w:hanging="702"/>
              <w:rPr>
                <w:rFonts w:ascii="Tahoma" w:hAnsi="Tahoma" w:cs="Tahoma"/>
                <w:sz w:val="24"/>
                <w:szCs w:val="24"/>
              </w:rPr>
            </w:pPr>
          </w:p>
          <w:p w:rsidR="0093101B" w:rsidRDefault="0093101B">
            <w:pPr>
              <w:ind w:left="702" w:hanging="702"/>
              <w:rPr>
                <w:rFonts w:ascii="Tahoma" w:hAnsi="Tahoma" w:cs="Tahoma"/>
                <w:sz w:val="24"/>
                <w:szCs w:val="24"/>
              </w:rPr>
            </w:pPr>
            <w:r>
              <w:rPr>
                <w:rFonts w:ascii="Tahoma" w:hAnsi="Tahoma" w:cs="Tahoma"/>
                <w:sz w:val="24"/>
                <w:szCs w:val="24"/>
              </w:rPr>
              <w:t>Identify hazards in worksite photos and discuss possible solutions.</w:t>
            </w:r>
          </w:p>
          <w:p w:rsidR="00D21483" w:rsidRDefault="00D21483" w:rsidP="00D21483">
            <w:pPr>
              <w:ind w:left="702" w:hanging="702"/>
              <w:rPr>
                <w:rFonts w:ascii="Tahoma" w:hAnsi="Tahoma" w:cs="Tahoma"/>
                <w:sz w:val="24"/>
                <w:szCs w:val="24"/>
              </w:rPr>
            </w:pPr>
            <w:r>
              <w:rPr>
                <w:rFonts w:ascii="Tahoma" w:hAnsi="Tahoma" w:cs="Tahoma"/>
                <w:sz w:val="24"/>
                <w:szCs w:val="24"/>
              </w:rPr>
              <w:t xml:space="preserve">Using small items (little boxes, small blocks of wood, little bags of beans, or similar items) have students practice placing materials in tiers using an acceptable method to prevent sliding, falling, or collapse </w:t>
            </w:r>
            <w:r>
              <w:rPr>
                <w:rFonts w:ascii="Tahoma" w:hAnsi="Tahoma" w:cs="Tahoma"/>
                <w:sz w:val="24"/>
                <w:szCs w:val="24"/>
              </w:rPr>
              <w:br/>
              <w:t>(i.e., stacked, racked, blocked, interlock</w:t>
            </w:r>
            <w:r w:rsidR="0093101B">
              <w:rPr>
                <w:rFonts w:ascii="Tahoma" w:hAnsi="Tahoma" w:cs="Tahoma"/>
                <w:sz w:val="24"/>
                <w:szCs w:val="24"/>
              </w:rPr>
              <w:t>ed, or otherwise secured).</w:t>
            </w:r>
          </w:p>
          <w:p w:rsidR="00834B82" w:rsidRPr="003C1CA9" w:rsidRDefault="00D21483" w:rsidP="0093101B">
            <w:pPr>
              <w:ind w:left="702" w:hanging="702"/>
              <w:rPr>
                <w:rFonts w:ascii="Tahoma" w:hAnsi="Tahoma" w:cs="Tahoma"/>
                <w:sz w:val="24"/>
                <w:szCs w:val="24"/>
              </w:rPr>
            </w:pPr>
            <w:r>
              <w:rPr>
                <w:rFonts w:ascii="Tahoma" w:hAnsi="Tahoma" w:cs="Tahoma"/>
                <w:sz w:val="24"/>
                <w:szCs w:val="24"/>
              </w:rPr>
              <w:t>Using empty boxes, have student demonstrate proper lifting techniques.</w:t>
            </w:r>
          </w:p>
        </w:tc>
        <w:tc>
          <w:tcPr>
            <w:tcW w:w="3330" w:type="dxa"/>
            <w:tcBorders>
              <w:top w:val="single" w:sz="6" w:space="0" w:color="auto"/>
              <w:left w:val="single" w:sz="6" w:space="0" w:color="auto"/>
              <w:bottom w:val="nil"/>
              <w:right w:val="nil"/>
            </w:tcBorders>
          </w:tcPr>
          <w:p w:rsidR="003C1CA9" w:rsidRPr="003C1CA9" w:rsidRDefault="003C1CA9">
            <w:pPr>
              <w:rPr>
                <w:rFonts w:ascii="Tahoma" w:hAnsi="Tahoma" w:cs="Tahoma"/>
                <w:sz w:val="24"/>
                <w:szCs w:val="24"/>
              </w:rPr>
            </w:pPr>
          </w:p>
          <w:p w:rsidR="003C1CA9" w:rsidRPr="003C1CA9" w:rsidRDefault="0093101B">
            <w:pPr>
              <w:rPr>
                <w:rFonts w:ascii="Tahoma" w:hAnsi="Tahoma" w:cs="Tahoma"/>
                <w:sz w:val="24"/>
                <w:szCs w:val="24"/>
              </w:rPr>
            </w:pPr>
            <w:r>
              <w:rPr>
                <w:rFonts w:ascii="Tahoma" w:hAnsi="Tahoma" w:cs="Tahoma"/>
                <w:sz w:val="24"/>
                <w:szCs w:val="24"/>
              </w:rPr>
              <w:t>PPT slides #37 – #39</w:t>
            </w:r>
          </w:p>
          <w:p w:rsidR="003C1CA9" w:rsidRPr="003C1CA9" w:rsidRDefault="003C1CA9">
            <w:pPr>
              <w:rPr>
                <w:rFonts w:ascii="Tahoma" w:hAnsi="Tahoma" w:cs="Tahoma"/>
                <w:sz w:val="24"/>
                <w:szCs w:val="24"/>
              </w:rPr>
            </w:pPr>
          </w:p>
        </w:tc>
      </w:tr>
    </w:tbl>
    <w:p w:rsidR="003C1CA9" w:rsidRPr="003C1CA9" w:rsidRDefault="003C1CA9" w:rsidP="000E448E">
      <w:pPr>
        <w:rPr>
          <w:rFonts w:ascii="Tahoma" w:hAnsi="Tahoma" w:cs="Tahoma"/>
          <w:sz w:val="24"/>
          <w:szCs w:val="24"/>
        </w:rPr>
      </w:pPr>
    </w:p>
    <w:p w:rsidR="003C1CA9" w:rsidRPr="003C1CA9" w:rsidRDefault="00CF1891" w:rsidP="003C1CA9">
      <w:pPr>
        <w:pStyle w:val="Heading1"/>
        <w:rPr>
          <w:rFonts w:ascii="Tahoma" w:hAnsi="Tahoma" w:cs="Tahoma"/>
          <w:i/>
          <w:iCs/>
          <w:sz w:val="24"/>
          <w:u w:val="single"/>
        </w:rPr>
      </w:pPr>
      <w:r>
        <w:rPr>
          <w:rFonts w:ascii="Tahoma" w:hAnsi="Tahoma" w:cs="Tahoma"/>
          <w:i/>
          <w:iCs/>
          <w:sz w:val="24"/>
          <w:u w:val="single"/>
        </w:rPr>
        <w:t xml:space="preserve">Evaluation/Summary                                                               </w:t>
      </w:r>
      <w:r w:rsidR="009476E1">
        <w:rPr>
          <w:rFonts w:ascii="Tahoma" w:hAnsi="Tahoma" w:cs="Tahoma"/>
          <w:i/>
          <w:iCs/>
          <w:sz w:val="24"/>
          <w:u w:val="single"/>
        </w:rPr>
        <w:t xml:space="preserve">   </w:t>
      </w:r>
      <w:r w:rsidR="00083E23">
        <w:rPr>
          <w:rFonts w:ascii="Tahoma" w:hAnsi="Tahoma" w:cs="Tahoma"/>
          <w:i/>
          <w:iCs/>
          <w:sz w:val="24"/>
          <w:u w:val="single"/>
        </w:rPr>
        <w:t xml:space="preserve">      </w:t>
      </w:r>
      <w:r w:rsidR="00083E23">
        <w:rPr>
          <w:rFonts w:ascii="Tahoma" w:hAnsi="Tahoma" w:cs="Tahoma"/>
          <w:bCs w:val="0"/>
          <w:i/>
          <w:iCs/>
          <w:sz w:val="24"/>
          <w:u w:val="single"/>
        </w:rPr>
        <w:t>Estimated Time</w:t>
      </w:r>
      <w:r w:rsidR="009476E1">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240"/>
      </w:tblGrid>
      <w:tr w:rsidR="003C1CA9" w:rsidRPr="003C1CA9" w:rsidTr="00083E23">
        <w:trPr>
          <w:trHeight w:val="80"/>
        </w:trPr>
        <w:tc>
          <w:tcPr>
            <w:tcW w:w="7470" w:type="dxa"/>
            <w:hideMark/>
          </w:tcPr>
          <w:p w:rsidR="003C1CA9" w:rsidRPr="003C1CA9" w:rsidRDefault="003C1CA9">
            <w:pPr>
              <w:rPr>
                <w:rFonts w:ascii="Tahoma" w:hAnsi="Tahoma" w:cs="Tahoma"/>
                <w:sz w:val="24"/>
                <w:szCs w:val="24"/>
              </w:rPr>
            </w:pPr>
            <w:r w:rsidRPr="003C1CA9">
              <w:rPr>
                <w:rFonts w:ascii="Tahoma" w:hAnsi="Tahoma" w:cs="Tahoma"/>
                <w:sz w:val="24"/>
                <w:szCs w:val="24"/>
              </w:rPr>
              <w:t>Key Points</w:t>
            </w:r>
          </w:p>
        </w:tc>
        <w:tc>
          <w:tcPr>
            <w:tcW w:w="3240" w:type="dxa"/>
            <w:tcBorders>
              <w:top w:val="nil"/>
              <w:left w:val="single" w:sz="6" w:space="0" w:color="auto"/>
              <w:bottom w:val="single" w:sz="6" w:space="0" w:color="auto"/>
              <w:right w:val="nil"/>
            </w:tcBorders>
            <w:hideMark/>
          </w:tcPr>
          <w:p w:rsidR="003C1CA9" w:rsidRPr="003C1CA9" w:rsidRDefault="003C1CA9">
            <w:pPr>
              <w:rPr>
                <w:rFonts w:ascii="Tahoma" w:hAnsi="Tahoma" w:cs="Tahoma"/>
                <w:sz w:val="24"/>
                <w:szCs w:val="24"/>
              </w:rPr>
            </w:pPr>
            <w:r w:rsidRPr="003C1CA9">
              <w:rPr>
                <w:rFonts w:ascii="Tahoma" w:hAnsi="Tahoma" w:cs="Tahoma"/>
                <w:sz w:val="24"/>
                <w:szCs w:val="24"/>
              </w:rPr>
              <w:t>Methods</w:t>
            </w:r>
          </w:p>
        </w:tc>
      </w:tr>
      <w:tr w:rsidR="003C1CA9" w:rsidRPr="003C1CA9" w:rsidTr="00083E23">
        <w:trPr>
          <w:trHeight w:val="525"/>
        </w:trPr>
        <w:tc>
          <w:tcPr>
            <w:tcW w:w="7470" w:type="dxa"/>
            <w:tcBorders>
              <w:top w:val="single" w:sz="6" w:space="0" w:color="auto"/>
              <w:left w:val="nil"/>
              <w:bottom w:val="nil"/>
              <w:right w:val="nil"/>
            </w:tcBorders>
          </w:tcPr>
          <w:p w:rsidR="003C1CA9" w:rsidRDefault="003C1CA9">
            <w:pPr>
              <w:ind w:left="702" w:hanging="702"/>
              <w:rPr>
                <w:rFonts w:ascii="Tahoma" w:hAnsi="Tahoma" w:cs="Tahoma"/>
                <w:bCs/>
                <w:iCs/>
                <w:sz w:val="24"/>
                <w:szCs w:val="24"/>
              </w:rPr>
            </w:pPr>
          </w:p>
          <w:p w:rsidR="007414B5" w:rsidRDefault="00C95DF7">
            <w:pPr>
              <w:ind w:left="702" w:hanging="702"/>
              <w:rPr>
                <w:rFonts w:ascii="Tahoma" w:hAnsi="Tahoma" w:cs="Tahoma"/>
                <w:bCs/>
                <w:iCs/>
                <w:sz w:val="24"/>
                <w:szCs w:val="24"/>
              </w:rPr>
            </w:pPr>
            <w:r>
              <w:rPr>
                <w:rFonts w:ascii="Tahoma" w:hAnsi="Tahoma" w:cs="Tahoma"/>
                <w:bCs/>
                <w:iCs/>
                <w:sz w:val="24"/>
                <w:szCs w:val="24"/>
              </w:rPr>
              <w:t>Knowledge Check:</w:t>
            </w:r>
            <w:r w:rsidR="00434493">
              <w:rPr>
                <w:rFonts w:ascii="Tahoma" w:hAnsi="Tahoma" w:cs="Tahoma"/>
                <w:bCs/>
                <w:iCs/>
                <w:sz w:val="24"/>
                <w:szCs w:val="24"/>
              </w:rPr>
              <w:t xml:space="preserve"> </w:t>
            </w:r>
            <w:r w:rsidR="002573C1" w:rsidRPr="002573C1">
              <w:rPr>
                <w:rFonts w:ascii="Tahoma" w:hAnsi="Tahoma" w:cs="Tahoma"/>
                <w:bCs/>
                <w:i/>
                <w:iCs/>
                <w:sz w:val="24"/>
                <w:szCs w:val="24"/>
              </w:rPr>
              <w:t>M</w:t>
            </w:r>
            <w:r w:rsidR="00434493" w:rsidRPr="002573C1">
              <w:rPr>
                <w:rFonts w:ascii="Tahoma" w:hAnsi="Tahoma" w:cs="Tahoma"/>
                <w:bCs/>
                <w:i/>
                <w:iCs/>
                <w:sz w:val="24"/>
                <w:szCs w:val="24"/>
              </w:rPr>
              <w:t xml:space="preserve">aterials </w:t>
            </w:r>
            <w:r w:rsidR="002573C1" w:rsidRPr="002573C1">
              <w:rPr>
                <w:rFonts w:ascii="Tahoma" w:hAnsi="Tahoma" w:cs="Tahoma"/>
                <w:bCs/>
                <w:i/>
                <w:iCs/>
                <w:sz w:val="24"/>
                <w:szCs w:val="24"/>
              </w:rPr>
              <w:t>H</w:t>
            </w:r>
            <w:r w:rsidR="00434493" w:rsidRPr="002573C1">
              <w:rPr>
                <w:rFonts w:ascii="Tahoma" w:hAnsi="Tahoma" w:cs="Tahoma"/>
                <w:bCs/>
                <w:i/>
                <w:iCs/>
                <w:sz w:val="24"/>
                <w:szCs w:val="24"/>
              </w:rPr>
              <w:t>andling</w:t>
            </w:r>
            <w:r w:rsidR="002573C1" w:rsidRPr="002573C1">
              <w:rPr>
                <w:rFonts w:ascii="Tahoma" w:hAnsi="Tahoma" w:cs="Tahoma"/>
                <w:bCs/>
                <w:i/>
                <w:iCs/>
                <w:sz w:val="24"/>
                <w:szCs w:val="24"/>
              </w:rPr>
              <w:t>, Storage, Use and Disposal</w:t>
            </w:r>
            <w:r w:rsidR="00434493">
              <w:rPr>
                <w:rFonts w:ascii="Tahoma" w:hAnsi="Tahoma" w:cs="Tahoma"/>
                <w:bCs/>
                <w:iCs/>
                <w:sz w:val="24"/>
                <w:szCs w:val="24"/>
              </w:rPr>
              <w:t>.</w:t>
            </w:r>
          </w:p>
          <w:p w:rsidR="003C1CA9" w:rsidRDefault="003C1CA9" w:rsidP="009670E0">
            <w:pPr>
              <w:rPr>
                <w:rFonts w:ascii="Tahoma" w:hAnsi="Tahoma" w:cs="Tahoma"/>
                <w:b/>
                <w:bCs/>
                <w:i/>
                <w:iCs/>
                <w:sz w:val="24"/>
                <w:szCs w:val="24"/>
                <w:u w:val="single"/>
              </w:rPr>
            </w:pPr>
          </w:p>
          <w:p w:rsidR="00834B82" w:rsidRDefault="00834B82" w:rsidP="009670E0">
            <w:pPr>
              <w:rPr>
                <w:rFonts w:ascii="Tahoma" w:hAnsi="Tahoma" w:cs="Tahoma"/>
                <w:b/>
                <w:bCs/>
                <w:i/>
                <w:iCs/>
                <w:sz w:val="24"/>
                <w:szCs w:val="24"/>
                <w:u w:val="single"/>
              </w:rPr>
            </w:pPr>
          </w:p>
          <w:p w:rsidR="00834B82" w:rsidRPr="003C1CA9" w:rsidRDefault="00834B82" w:rsidP="009670E0">
            <w:pPr>
              <w:rPr>
                <w:rFonts w:ascii="Tahoma" w:hAnsi="Tahoma" w:cs="Tahoma"/>
                <w:b/>
                <w:bCs/>
                <w:i/>
                <w:iCs/>
                <w:sz w:val="24"/>
                <w:szCs w:val="24"/>
                <w:u w:val="single"/>
              </w:rPr>
            </w:pPr>
          </w:p>
          <w:p w:rsidR="003C1CA9" w:rsidRDefault="003C1CA9">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Default="00FE1DC7">
            <w:pPr>
              <w:ind w:left="702" w:hanging="702"/>
              <w:rPr>
                <w:rFonts w:ascii="Tahoma" w:hAnsi="Tahoma" w:cs="Tahoma"/>
                <w:b/>
                <w:bCs/>
                <w:i/>
                <w:iCs/>
                <w:sz w:val="24"/>
                <w:szCs w:val="24"/>
                <w:u w:val="single"/>
              </w:rPr>
            </w:pPr>
          </w:p>
          <w:p w:rsidR="00FE1DC7" w:rsidRPr="003C1CA9" w:rsidRDefault="00FE1DC7">
            <w:pPr>
              <w:ind w:left="702" w:hanging="702"/>
              <w:rPr>
                <w:rFonts w:ascii="Tahoma" w:hAnsi="Tahoma" w:cs="Tahoma"/>
                <w:b/>
                <w:bCs/>
                <w:i/>
                <w:iCs/>
                <w:sz w:val="24"/>
                <w:szCs w:val="24"/>
                <w:u w:val="single"/>
              </w:rPr>
            </w:pPr>
          </w:p>
          <w:p w:rsidR="003C1CA9" w:rsidRPr="003C1CA9" w:rsidRDefault="003C1CA9">
            <w:pPr>
              <w:pStyle w:val="Heading9"/>
              <w:rPr>
                <w:rFonts w:ascii="Tahoma" w:hAnsi="Tahoma" w:cs="Tahoma"/>
                <w:sz w:val="24"/>
                <w:szCs w:val="24"/>
              </w:rPr>
            </w:pPr>
            <w:r w:rsidRPr="003C1CA9">
              <w:rPr>
                <w:rFonts w:ascii="Tahoma" w:hAnsi="Tahoma" w:cs="Tahoma"/>
                <w:sz w:val="24"/>
                <w:szCs w:val="24"/>
              </w:rPr>
              <w:t>References</w:t>
            </w:r>
          </w:p>
        </w:tc>
        <w:tc>
          <w:tcPr>
            <w:tcW w:w="3240" w:type="dxa"/>
            <w:tcBorders>
              <w:top w:val="single" w:sz="6" w:space="0" w:color="auto"/>
              <w:left w:val="single" w:sz="6" w:space="0" w:color="auto"/>
              <w:bottom w:val="nil"/>
              <w:right w:val="nil"/>
            </w:tcBorders>
          </w:tcPr>
          <w:p w:rsidR="003C1CA9" w:rsidRPr="0093101B" w:rsidRDefault="003C1CA9">
            <w:pPr>
              <w:rPr>
                <w:rFonts w:ascii="Tahoma" w:hAnsi="Tahoma" w:cs="Tahoma"/>
                <w:b/>
                <w:bCs/>
                <w:iCs/>
                <w:sz w:val="24"/>
                <w:szCs w:val="24"/>
              </w:rPr>
            </w:pPr>
          </w:p>
          <w:p w:rsidR="0093101B" w:rsidRPr="0093101B" w:rsidRDefault="0093101B" w:rsidP="0093101B">
            <w:pPr>
              <w:rPr>
                <w:rFonts w:ascii="Tahoma" w:hAnsi="Tahoma" w:cs="Tahoma"/>
                <w:b/>
                <w:bCs/>
                <w:iCs/>
                <w:sz w:val="24"/>
                <w:szCs w:val="24"/>
              </w:rPr>
            </w:pPr>
            <w:r>
              <w:rPr>
                <w:rFonts w:ascii="Tahoma" w:hAnsi="Tahoma" w:cs="Tahoma"/>
                <w:sz w:val="24"/>
                <w:szCs w:val="24"/>
              </w:rPr>
              <w:t>PPT slides #40 – #43</w:t>
            </w:r>
          </w:p>
        </w:tc>
      </w:tr>
    </w:tbl>
    <w:p w:rsidR="00527D69" w:rsidRDefault="00527D69" w:rsidP="00527D69">
      <w:pPr>
        <w:rPr>
          <w:rFonts w:ascii="Tahoma" w:hAnsi="Tahoma" w:cs="Tahoma"/>
          <w:sz w:val="24"/>
          <w:szCs w:val="24"/>
        </w:rPr>
      </w:pPr>
    </w:p>
    <w:p w:rsidR="007E5D5E" w:rsidRDefault="00527D69" w:rsidP="00527D69">
      <w:pPr>
        <w:rPr>
          <w:rFonts w:ascii="Tahoma" w:hAnsi="Tahoma" w:cs="Tahoma"/>
          <w:sz w:val="24"/>
          <w:szCs w:val="24"/>
        </w:rPr>
      </w:pPr>
      <w:r>
        <w:rPr>
          <w:rFonts w:ascii="Tahoma" w:hAnsi="Tahoma" w:cs="Tahoma"/>
          <w:b/>
          <w:sz w:val="24"/>
          <w:szCs w:val="24"/>
        </w:rPr>
        <w:t>OSHA Standard:</w:t>
      </w:r>
      <w:r>
        <w:rPr>
          <w:rFonts w:ascii="Tahoma" w:hAnsi="Tahoma" w:cs="Tahoma"/>
          <w:sz w:val="24"/>
          <w:szCs w:val="24"/>
        </w:rPr>
        <w:t xml:space="preserve"> </w:t>
      </w:r>
    </w:p>
    <w:p w:rsidR="007E5D5E" w:rsidRPr="002546B5" w:rsidRDefault="00FD71B6" w:rsidP="007E5D5E">
      <w:pPr>
        <w:autoSpaceDE w:val="0"/>
        <w:autoSpaceDN w:val="0"/>
        <w:adjustRightInd w:val="0"/>
        <w:spacing w:after="120" w:line="240" w:lineRule="auto"/>
        <w:rPr>
          <w:rFonts w:ascii="Tahoma" w:hAnsi="Tahoma" w:cs="Tahoma"/>
          <w:bCs/>
          <w:sz w:val="24"/>
          <w:szCs w:val="24"/>
        </w:rPr>
      </w:pPr>
      <w:hyperlink r:id="rId8" w:history="1">
        <w:r w:rsidR="007E5D5E" w:rsidRPr="004B689F">
          <w:rPr>
            <w:rStyle w:val="Hyperlink"/>
            <w:rFonts w:ascii="Tahoma" w:hAnsi="Tahoma" w:cs="Tahoma"/>
            <w:bCs/>
            <w:sz w:val="24"/>
            <w:szCs w:val="24"/>
          </w:rPr>
          <w:t>https://www.osha.gov/pls/oshaweb/owasrch.search_form?p_doc_type=STANDARDS&amp;p_toc_level=1&amp;p_keyvalue=Construction</w:t>
        </w:r>
      </w:hyperlink>
      <w:r w:rsidR="007E5D5E">
        <w:rPr>
          <w:rFonts w:ascii="Tahoma" w:hAnsi="Tahoma" w:cs="Tahoma"/>
          <w:bCs/>
          <w:sz w:val="24"/>
          <w:szCs w:val="24"/>
        </w:rPr>
        <w:t xml:space="preserve"> </w:t>
      </w:r>
      <w:r w:rsidR="007E5D5E" w:rsidRPr="002546B5">
        <w:rPr>
          <w:rFonts w:ascii="Tahoma" w:hAnsi="Tahoma" w:cs="Tahoma"/>
          <w:bCs/>
          <w:sz w:val="24"/>
          <w:szCs w:val="24"/>
        </w:rPr>
        <w:t xml:space="preserve"> </w:t>
      </w:r>
    </w:p>
    <w:p w:rsidR="007E5D5E" w:rsidRDefault="007E5D5E" w:rsidP="007E5D5E">
      <w:pPr>
        <w:numPr>
          <w:ilvl w:val="0"/>
          <w:numId w:val="40"/>
        </w:numPr>
        <w:autoSpaceDE w:val="0"/>
        <w:autoSpaceDN w:val="0"/>
        <w:adjustRightInd w:val="0"/>
        <w:spacing w:after="120" w:line="240" w:lineRule="auto"/>
        <w:rPr>
          <w:rFonts w:ascii="Tahoma" w:hAnsi="Tahoma" w:cs="Tahoma"/>
          <w:sz w:val="24"/>
          <w:szCs w:val="24"/>
        </w:rPr>
      </w:pPr>
      <w:bookmarkStart w:id="1" w:name="1926_Subpart_I"/>
      <w:bookmarkEnd w:id="1"/>
      <w:r w:rsidRPr="007E5D5E">
        <w:rPr>
          <w:rFonts w:ascii="Tahoma" w:hAnsi="Tahoma" w:cs="Tahoma"/>
          <w:sz w:val="24"/>
          <w:szCs w:val="24"/>
        </w:rPr>
        <w:t>1926 Subpart H</w:t>
      </w:r>
      <w:r>
        <w:rPr>
          <w:rFonts w:ascii="Tahoma" w:hAnsi="Tahoma" w:cs="Tahoma"/>
          <w:sz w:val="24"/>
          <w:szCs w:val="24"/>
        </w:rPr>
        <w:t xml:space="preserve"> – Materials Handling, Storage, Use, and Disposal</w:t>
      </w:r>
    </w:p>
    <w:p w:rsidR="007E5D5E" w:rsidRDefault="007E5D5E" w:rsidP="007E5D5E">
      <w:pPr>
        <w:numPr>
          <w:ilvl w:val="1"/>
          <w:numId w:val="40"/>
        </w:numPr>
        <w:autoSpaceDE w:val="0"/>
        <w:autoSpaceDN w:val="0"/>
        <w:adjustRightInd w:val="0"/>
        <w:spacing w:after="120" w:line="240" w:lineRule="auto"/>
        <w:rPr>
          <w:rFonts w:ascii="Tahoma" w:hAnsi="Tahoma" w:cs="Tahoma"/>
          <w:sz w:val="24"/>
          <w:szCs w:val="24"/>
        </w:rPr>
      </w:pPr>
      <w:r>
        <w:rPr>
          <w:rFonts w:ascii="Tahoma" w:hAnsi="Tahoma" w:cs="Tahoma"/>
          <w:sz w:val="24"/>
          <w:szCs w:val="24"/>
        </w:rPr>
        <w:t>1926.250 – General requirements for storage</w:t>
      </w:r>
    </w:p>
    <w:p w:rsidR="007E5D5E" w:rsidRDefault="007E5D5E" w:rsidP="007E5D5E">
      <w:pPr>
        <w:numPr>
          <w:ilvl w:val="1"/>
          <w:numId w:val="40"/>
        </w:numPr>
        <w:autoSpaceDE w:val="0"/>
        <w:autoSpaceDN w:val="0"/>
        <w:adjustRightInd w:val="0"/>
        <w:spacing w:after="120" w:line="240" w:lineRule="auto"/>
        <w:rPr>
          <w:rFonts w:ascii="Tahoma" w:hAnsi="Tahoma" w:cs="Tahoma"/>
          <w:sz w:val="24"/>
          <w:szCs w:val="24"/>
        </w:rPr>
      </w:pPr>
      <w:r>
        <w:rPr>
          <w:rFonts w:ascii="Tahoma" w:hAnsi="Tahoma" w:cs="Tahoma"/>
          <w:sz w:val="24"/>
          <w:szCs w:val="24"/>
        </w:rPr>
        <w:t>1926.251 – Rigging equipment for material handling</w:t>
      </w:r>
    </w:p>
    <w:p w:rsidR="007E5D5E" w:rsidRPr="002546B5" w:rsidRDefault="007E5D5E" w:rsidP="007E5D5E">
      <w:pPr>
        <w:numPr>
          <w:ilvl w:val="1"/>
          <w:numId w:val="40"/>
        </w:numPr>
        <w:autoSpaceDE w:val="0"/>
        <w:autoSpaceDN w:val="0"/>
        <w:adjustRightInd w:val="0"/>
        <w:spacing w:after="120" w:line="240" w:lineRule="auto"/>
        <w:rPr>
          <w:rFonts w:ascii="Tahoma" w:hAnsi="Tahoma" w:cs="Tahoma"/>
          <w:sz w:val="24"/>
          <w:szCs w:val="24"/>
        </w:rPr>
      </w:pPr>
      <w:r>
        <w:rPr>
          <w:rFonts w:ascii="Tahoma" w:hAnsi="Tahoma" w:cs="Tahoma"/>
          <w:sz w:val="24"/>
          <w:szCs w:val="24"/>
        </w:rPr>
        <w:t xml:space="preserve">1926.252 – Disposal of waste materials </w:t>
      </w:r>
    </w:p>
    <w:p w:rsidR="00527D69" w:rsidRDefault="00527D69" w:rsidP="00527D69">
      <w:pPr>
        <w:rPr>
          <w:rFonts w:ascii="Tahoma" w:hAnsi="Tahoma" w:cs="Tahoma"/>
          <w:sz w:val="24"/>
          <w:szCs w:val="24"/>
        </w:rPr>
      </w:pPr>
      <w:bookmarkStart w:id="2" w:name="1926.300"/>
      <w:bookmarkEnd w:id="2"/>
    </w:p>
    <w:p w:rsidR="00527D69" w:rsidRDefault="00527D69" w:rsidP="00527D69">
      <w:pPr>
        <w:rPr>
          <w:rFonts w:ascii="Tahoma" w:hAnsi="Tahoma" w:cs="Tahoma"/>
          <w:b/>
          <w:sz w:val="24"/>
          <w:szCs w:val="24"/>
        </w:rPr>
      </w:pPr>
      <w:r>
        <w:rPr>
          <w:rFonts w:ascii="Tahoma" w:hAnsi="Tahoma" w:cs="Tahoma"/>
          <w:b/>
          <w:sz w:val="24"/>
          <w:szCs w:val="24"/>
        </w:rPr>
        <w:t>OSHA Publications</w:t>
      </w:r>
      <w:r w:rsidR="002573C1">
        <w:rPr>
          <w:rFonts w:ascii="Tahoma" w:hAnsi="Tahoma" w:cs="Tahoma"/>
          <w:b/>
          <w:sz w:val="24"/>
          <w:szCs w:val="24"/>
        </w:rPr>
        <w:t>:</w:t>
      </w:r>
    </w:p>
    <w:p w:rsidR="009629C5" w:rsidRDefault="0027197C" w:rsidP="007E5D5E">
      <w:pPr>
        <w:pStyle w:val="ListParagraph"/>
        <w:numPr>
          <w:ilvl w:val="0"/>
          <w:numId w:val="39"/>
        </w:numPr>
        <w:rPr>
          <w:rFonts w:ascii="Tahoma" w:hAnsi="Tahoma" w:cs="Tahoma"/>
          <w:sz w:val="24"/>
          <w:szCs w:val="24"/>
        </w:rPr>
      </w:pPr>
      <w:r w:rsidRPr="009629C5">
        <w:rPr>
          <w:rFonts w:ascii="Tahoma" w:hAnsi="Tahoma" w:cs="Tahoma"/>
          <w:i/>
          <w:sz w:val="24"/>
          <w:szCs w:val="24"/>
        </w:rPr>
        <w:t>Material Hoist Collapse</w:t>
      </w:r>
      <w:r>
        <w:rPr>
          <w:rFonts w:ascii="Tahoma" w:hAnsi="Tahoma" w:cs="Tahoma"/>
          <w:sz w:val="24"/>
          <w:szCs w:val="24"/>
        </w:rPr>
        <w:t xml:space="preserve"> (2014), OSHA Fatal Facts, </w:t>
      </w:r>
      <w:hyperlink r:id="rId9" w:history="1">
        <w:r w:rsidR="007E5D5E" w:rsidRPr="00EC13FE">
          <w:rPr>
            <w:rStyle w:val="Hyperlink"/>
            <w:rFonts w:ascii="Tahoma" w:hAnsi="Tahoma" w:cs="Tahoma"/>
            <w:sz w:val="24"/>
            <w:szCs w:val="24"/>
          </w:rPr>
          <w:t>https://www.osha.gov/Publications/OSHA3718.pdf</w:t>
        </w:r>
      </w:hyperlink>
      <w:r w:rsidR="007E5D5E">
        <w:rPr>
          <w:rFonts w:ascii="Tahoma" w:hAnsi="Tahoma" w:cs="Tahoma"/>
          <w:sz w:val="24"/>
          <w:szCs w:val="24"/>
        </w:rPr>
        <w:t xml:space="preserve"> </w:t>
      </w:r>
      <w:r w:rsidR="009629C5">
        <w:rPr>
          <w:rFonts w:ascii="Tahoma" w:hAnsi="Tahoma" w:cs="Tahoma"/>
          <w:sz w:val="24"/>
          <w:szCs w:val="24"/>
        </w:rPr>
        <w:br/>
      </w:r>
    </w:p>
    <w:p w:rsidR="007E5D5E" w:rsidRPr="007E5D5E" w:rsidRDefault="009629C5" w:rsidP="007E5D5E">
      <w:pPr>
        <w:pStyle w:val="ListParagraph"/>
        <w:numPr>
          <w:ilvl w:val="0"/>
          <w:numId w:val="39"/>
        </w:numPr>
        <w:rPr>
          <w:rFonts w:ascii="Tahoma" w:hAnsi="Tahoma" w:cs="Tahoma"/>
          <w:sz w:val="24"/>
          <w:szCs w:val="24"/>
        </w:rPr>
      </w:pPr>
      <w:r w:rsidRPr="009629C5">
        <w:rPr>
          <w:rFonts w:ascii="Tahoma" w:hAnsi="Tahoma" w:cs="Tahoma"/>
          <w:i/>
          <w:sz w:val="24"/>
          <w:szCs w:val="24"/>
        </w:rPr>
        <w:t>Materials Handling and Storage</w:t>
      </w:r>
      <w:r>
        <w:rPr>
          <w:rFonts w:ascii="Tahoma" w:hAnsi="Tahoma" w:cs="Tahoma"/>
          <w:sz w:val="24"/>
          <w:szCs w:val="24"/>
        </w:rPr>
        <w:t xml:space="preserve"> (2002 – revised), OSHA #2236, </w:t>
      </w:r>
      <w:hyperlink r:id="rId10" w:history="1">
        <w:r w:rsidRPr="00EC13FE">
          <w:rPr>
            <w:rStyle w:val="Hyperlink"/>
            <w:rFonts w:ascii="Tahoma" w:hAnsi="Tahoma" w:cs="Tahoma"/>
            <w:sz w:val="24"/>
            <w:szCs w:val="24"/>
          </w:rPr>
          <w:t>https://www.osha.gov/Publications/osha2236.pdf</w:t>
        </w:r>
      </w:hyperlink>
      <w:r>
        <w:rPr>
          <w:rFonts w:ascii="Tahoma" w:hAnsi="Tahoma" w:cs="Tahoma"/>
          <w:sz w:val="24"/>
          <w:szCs w:val="24"/>
        </w:rPr>
        <w:t xml:space="preserve"> </w:t>
      </w:r>
      <w:r w:rsidR="007E5D5E">
        <w:rPr>
          <w:rFonts w:ascii="Tahoma" w:hAnsi="Tahoma" w:cs="Tahoma"/>
          <w:sz w:val="24"/>
          <w:szCs w:val="24"/>
        </w:rPr>
        <w:br/>
      </w:r>
    </w:p>
    <w:p w:rsidR="00527D69" w:rsidRDefault="00527D69" w:rsidP="00527D69">
      <w:pPr>
        <w:rPr>
          <w:rFonts w:ascii="Tahoma" w:hAnsi="Tahoma" w:cs="Tahoma"/>
          <w:b/>
          <w:sz w:val="24"/>
          <w:szCs w:val="24"/>
        </w:rPr>
      </w:pPr>
      <w:r>
        <w:rPr>
          <w:rFonts w:ascii="Tahoma" w:hAnsi="Tahoma" w:cs="Tahoma"/>
          <w:b/>
          <w:sz w:val="24"/>
          <w:szCs w:val="24"/>
        </w:rPr>
        <w:t>OSHA References/Resources</w:t>
      </w:r>
      <w:r w:rsidR="002573C1">
        <w:rPr>
          <w:rFonts w:ascii="Tahoma" w:hAnsi="Tahoma" w:cs="Tahoma"/>
          <w:b/>
          <w:sz w:val="24"/>
          <w:szCs w:val="24"/>
        </w:rPr>
        <w:t>:</w:t>
      </w:r>
    </w:p>
    <w:p w:rsidR="009D0BFA" w:rsidRPr="0027197C" w:rsidRDefault="0044160F" w:rsidP="0027197C">
      <w:pPr>
        <w:pStyle w:val="ListParagraph"/>
        <w:numPr>
          <w:ilvl w:val="0"/>
          <w:numId w:val="38"/>
        </w:numPr>
        <w:rPr>
          <w:rFonts w:ascii="Tahoma" w:hAnsi="Tahoma" w:cs="Tahoma"/>
          <w:sz w:val="24"/>
          <w:szCs w:val="24"/>
        </w:rPr>
      </w:pPr>
      <w:r w:rsidRPr="009D0BFA">
        <w:rPr>
          <w:rFonts w:ascii="Tahoma" w:hAnsi="Tahoma" w:cs="Tahoma"/>
          <w:i/>
          <w:sz w:val="24"/>
          <w:szCs w:val="24"/>
        </w:rPr>
        <w:t>Powered Industrial Trucks (Forklift)</w:t>
      </w:r>
      <w:r w:rsidR="009D0BFA">
        <w:rPr>
          <w:rFonts w:ascii="Tahoma" w:hAnsi="Tahoma" w:cs="Tahoma"/>
          <w:sz w:val="24"/>
          <w:szCs w:val="24"/>
        </w:rPr>
        <w:t xml:space="preserve"> </w:t>
      </w:r>
      <w:r>
        <w:rPr>
          <w:rFonts w:ascii="Tahoma" w:hAnsi="Tahoma" w:cs="Tahoma"/>
          <w:sz w:val="24"/>
          <w:szCs w:val="24"/>
        </w:rPr>
        <w:t>(2008)</w:t>
      </w:r>
      <w:r w:rsidR="009D0BFA">
        <w:rPr>
          <w:rFonts w:ascii="Tahoma" w:hAnsi="Tahoma" w:cs="Tahoma"/>
          <w:sz w:val="24"/>
          <w:szCs w:val="24"/>
        </w:rPr>
        <w:t>, OSHA eTool</w:t>
      </w:r>
      <w:r>
        <w:rPr>
          <w:rFonts w:ascii="Tahoma" w:hAnsi="Tahoma" w:cs="Tahoma"/>
          <w:sz w:val="24"/>
          <w:szCs w:val="24"/>
        </w:rPr>
        <w:t xml:space="preserve">, </w:t>
      </w:r>
      <w:hyperlink r:id="rId11" w:history="1">
        <w:r w:rsidR="009D0BFA" w:rsidRPr="00EC13FE">
          <w:rPr>
            <w:rStyle w:val="Hyperlink"/>
            <w:rFonts w:ascii="Tahoma" w:hAnsi="Tahoma" w:cs="Tahoma"/>
            <w:sz w:val="24"/>
            <w:szCs w:val="24"/>
          </w:rPr>
          <w:t>https://www.osha.govSLTC/etools/pit/index.html</w:t>
        </w:r>
      </w:hyperlink>
      <w:r w:rsidR="009D0BFA">
        <w:rPr>
          <w:rFonts w:ascii="Tahoma" w:hAnsi="Tahoma" w:cs="Tahoma"/>
          <w:sz w:val="24"/>
          <w:szCs w:val="24"/>
        </w:rPr>
        <w:t xml:space="preserve"> </w:t>
      </w:r>
      <w:r w:rsidR="009D0BFA" w:rsidRPr="0027197C">
        <w:rPr>
          <w:rFonts w:ascii="Tahoma" w:hAnsi="Tahoma" w:cs="Tahoma"/>
          <w:sz w:val="24"/>
          <w:szCs w:val="24"/>
        </w:rPr>
        <w:br/>
      </w:r>
    </w:p>
    <w:p w:rsidR="009629C5" w:rsidRDefault="009D0BFA" w:rsidP="0044160F">
      <w:pPr>
        <w:pStyle w:val="ListParagraph"/>
        <w:numPr>
          <w:ilvl w:val="0"/>
          <w:numId w:val="38"/>
        </w:numPr>
        <w:rPr>
          <w:rFonts w:ascii="Tahoma" w:hAnsi="Tahoma" w:cs="Tahoma"/>
          <w:sz w:val="24"/>
          <w:szCs w:val="24"/>
        </w:rPr>
      </w:pPr>
      <w:r>
        <w:rPr>
          <w:rFonts w:ascii="Tahoma" w:hAnsi="Tahoma" w:cs="Tahoma"/>
          <w:i/>
          <w:sz w:val="24"/>
          <w:szCs w:val="24"/>
        </w:rPr>
        <w:t xml:space="preserve">Wood Products: Sawmills – Lumber Storage </w:t>
      </w:r>
      <w:r w:rsidRPr="009D0BFA">
        <w:rPr>
          <w:rFonts w:ascii="Tahoma" w:hAnsi="Tahoma" w:cs="Tahoma"/>
          <w:sz w:val="24"/>
          <w:szCs w:val="24"/>
        </w:rPr>
        <w:t>(2002)</w:t>
      </w:r>
      <w:r>
        <w:rPr>
          <w:rFonts w:ascii="Tahoma" w:hAnsi="Tahoma" w:cs="Tahoma"/>
          <w:sz w:val="24"/>
          <w:szCs w:val="24"/>
        </w:rPr>
        <w:t xml:space="preserve">, OSHA eTool, </w:t>
      </w:r>
      <w:hyperlink r:id="rId12" w:history="1">
        <w:r w:rsidRPr="00EC13FE">
          <w:rPr>
            <w:rStyle w:val="Hyperlink"/>
            <w:rFonts w:ascii="Tahoma" w:hAnsi="Tahoma" w:cs="Tahoma"/>
            <w:sz w:val="24"/>
            <w:szCs w:val="24"/>
          </w:rPr>
          <w:t>https://www.osha.gov/SLTC/etools/sawmills/lumber.html</w:t>
        </w:r>
      </w:hyperlink>
      <w:r>
        <w:rPr>
          <w:rFonts w:ascii="Tahoma" w:hAnsi="Tahoma" w:cs="Tahoma"/>
          <w:sz w:val="24"/>
          <w:szCs w:val="24"/>
        </w:rPr>
        <w:t xml:space="preserve"> </w:t>
      </w:r>
      <w:r w:rsidR="009629C5">
        <w:rPr>
          <w:rFonts w:ascii="Tahoma" w:hAnsi="Tahoma" w:cs="Tahoma"/>
          <w:sz w:val="24"/>
          <w:szCs w:val="24"/>
        </w:rPr>
        <w:br/>
      </w:r>
    </w:p>
    <w:p w:rsidR="000256AB" w:rsidRPr="00834B82" w:rsidRDefault="009629C5" w:rsidP="000256AB">
      <w:pPr>
        <w:pStyle w:val="ListParagraph"/>
        <w:numPr>
          <w:ilvl w:val="0"/>
          <w:numId w:val="38"/>
        </w:numPr>
        <w:rPr>
          <w:rFonts w:ascii="Tahoma" w:hAnsi="Tahoma" w:cs="Tahoma"/>
          <w:sz w:val="24"/>
          <w:szCs w:val="24"/>
        </w:rPr>
      </w:pPr>
      <w:r>
        <w:rPr>
          <w:rFonts w:ascii="Tahoma" w:hAnsi="Tahoma" w:cs="Tahoma"/>
          <w:i/>
          <w:sz w:val="24"/>
          <w:szCs w:val="24"/>
        </w:rPr>
        <w:t>Materials Handling and Storage</w:t>
      </w:r>
      <w:r>
        <w:rPr>
          <w:rFonts w:ascii="Tahoma" w:hAnsi="Tahoma" w:cs="Tahoma"/>
          <w:sz w:val="24"/>
          <w:szCs w:val="24"/>
        </w:rPr>
        <w:t xml:space="preserve"> (1996), Construction Safety and Health Outreach Program, </w:t>
      </w:r>
      <w:hyperlink r:id="rId13" w:history="1">
        <w:r w:rsidRPr="00EC13FE">
          <w:rPr>
            <w:rStyle w:val="Hyperlink"/>
            <w:rFonts w:ascii="Tahoma" w:hAnsi="Tahoma" w:cs="Tahoma"/>
            <w:sz w:val="24"/>
            <w:szCs w:val="24"/>
          </w:rPr>
          <w:t>https://www.osha.gov/doc/outreachtraining/htmlfiles/mathan.html</w:t>
        </w:r>
      </w:hyperlink>
      <w:r>
        <w:rPr>
          <w:rFonts w:ascii="Tahoma" w:hAnsi="Tahoma" w:cs="Tahoma"/>
          <w:sz w:val="24"/>
          <w:szCs w:val="24"/>
        </w:rPr>
        <w:t xml:space="preserve"> </w:t>
      </w:r>
      <w:r w:rsidR="0027197C">
        <w:rPr>
          <w:rFonts w:ascii="Tahoma" w:hAnsi="Tahoma" w:cs="Tahoma"/>
          <w:sz w:val="24"/>
          <w:szCs w:val="24"/>
        </w:rPr>
        <w:br/>
      </w: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03511" w:rsidRPr="000256AB" w:rsidRDefault="00003511" w:rsidP="00834B82">
      <w:pPr>
        <w:tabs>
          <w:tab w:val="left" w:pos="9319"/>
        </w:tabs>
        <w:rPr>
          <w:rFonts w:ascii="Tahoma" w:hAnsi="Tahoma" w:cs="Tahoma"/>
          <w:sz w:val="24"/>
          <w:szCs w:val="24"/>
        </w:rPr>
      </w:pPr>
    </w:p>
    <w:sectPr w:rsidR="00003511" w:rsidRPr="000256AB" w:rsidSect="00FC050E">
      <w:headerReference w:type="default" r:id="rId14"/>
      <w:footerReference w:type="default" r:id="rId1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30D" w:rsidRDefault="00C3630D" w:rsidP="0059567E">
      <w:pPr>
        <w:spacing w:after="0" w:line="240" w:lineRule="auto"/>
      </w:pPr>
      <w:r>
        <w:separator/>
      </w:r>
    </w:p>
  </w:endnote>
  <w:endnote w:type="continuationSeparator" w:id="0">
    <w:p w:rsidR="00C3630D" w:rsidRDefault="00C3630D" w:rsidP="0059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899908"/>
      <w:docPartObj>
        <w:docPartGallery w:val="Page Numbers (Bottom of Page)"/>
        <w:docPartUnique/>
      </w:docPartObj>
    </w:sdtPr>
    <w:sdtEndPr/>
    <w:sdtContent>
      <w:sdt>
        <w:sdtPr>
          <w:id w:val="-1669238322"/>
          <w:docPartObj>
            <w:docPartGallery w:val="Page Numbers (Top of Page)"/>
            <w:docPartUnique/>
          </w:docPartObj>
        </w:sdtPr>
        <w:sdtEndPr/>
        <w:sdtContent>
          <w:p w:rsidR="00C85C17" w:rsidRDefault="00C85C17">
            <w:pPr>
              <w:pStyle w:val="Footer"/>
              <w:jc w:val="center"/>
            </w:pPr>
            <w:r>
              <w:rPr>
                <w:noProof/>
              </w:rPr>
              <mc:AlternateContent>
                <mc:Choice Requires="wps">
                  <w:drawing>
                    <wp:anchor distT="0" distB="0" distL="114300" distR="114300" simplePos="0" relativeHeight="251660800" behindDoc="0" locked="0" layoutInCell="1" allowOverlap="1" wp14:anchorId="24E97118" wp14:editId="2AA45992">
                      <wp:simplePos x="0" y="0"/>
                      <wp:positionH relativeFrom="column">
                        <wp:posOffset>-4445</wp:posOffset>
                      </wp:positionH>
                      <wp:positionV relativeFrom="paragraph">
                        <wp:posOffset>17145</wp:posOffset>
                      </wp:positionV>
                      <wp:extent cx="6867525" cy="571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867525" cy="571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DF69904" id="Rectangle 8" o:spid="_x0000_s1026" style="position:absolute;margin-left:-.35pt;margin-top:1.35pt;width:540.75pt;height:4.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" fillcolor="#4f81bd" strokecolor="#385d8a" strokeweight="2pt"/>
                  </w:pict>
                </mc:Fallback>
              </mc:AlternateContent>
            </w:r>
          </w:p>
          <w:p w:rsidR="00C85C17" w:rsidRDefault="0046361F" w:rsidP="0046361F">
            <w:pPr>
              <w:pStyle w:val="Footer"/>
              <w:tabs>
                <w:tab w:val="center" w:pos="5400"/>
                <w:tab w:val="left" w:pos="8265"/>
              </w:tabs>
            </w:pPr>
            <w:r>
              <w:tab/>
            </w:r>
            <w:r>
              <w:tab/>
            </w:r>
            <w:r w:rsidR="00C85C17">
              <w:t xml:space="preserve">Page </w:t>
            </w:r>
            <w:r w:rsidR="00C85C17">
              <w:rPr>
                <w:b/>
                <w:bCs/>
                <w:sz w:val="24"/>
                <w:szCs w:val="24"/>
              </w:rPr>
              <w:fldChar w:fldCharType="begin"/>
            </w:r>
            <w:r w:rsidR="00C85C17">
              <w:rPr>
                <w:b/>
                <w:bCs/>
              </w:rPr>
              <w:instrText xml:space="preserve"> PAGE </w:instrText>
            </w:r>
            <w:r w:rsidR="00C85C17">
              <w:rPr>
                <w:b/>
                <w:bCs/>
                <w:sz w:val="24"/>
                <w:szCs w:val="24"/>
              </w:rPr>
              <w:fldChar w:fldCharType="separate"/>
            </w:r>
            <w:r w:rsidR="00FD71B6">
              <w:rPr>
                <w:b/>
                <w:bCs/>
                <w:noProof/>
              </w:rPr>
              <w:t>1</w:t>
            </w:r>
            <w:r w:rsidR="00C85C17">
              <w:rPr>
                <w:b/>
                <w:bCs/>
                <w:sz w:val="24"/>
                <w:szCs w:val="24"/>
              </w:rPr>
              <w:fldChar w:fldCharType="end"/>
            </w:r>
            <w:r w:rsidR="00C85C17">
              <w:t xml:space="preserve"> of </w:t>
            </w:r>
            <w:r w:rsidR="00C85C17">
              <w:rPr>
                <w:b/>
                <w:bCs/>
                <w:sz w:val="24"/>
                <w:szCs w:val="24"/>
              </w:rPr>
              <w:fldChar w:fldCharType="begin"/>
            </w:r>
            <w:r w:rsidR="00C85C17">
              <w:rPr>
                <w:b/>
                <w:bCs/>
              </w:rPr>
              <w:instrText xml:space="preserve"> NUMPAGES  </w:instrText>
            </w:r>
            <w:r w:rsidR="00C85C17">
              <w:rPr>
                <w:b/>
                <w:bCs/>
                <w:sz w:val="24"/>
                <w:szCs w:val="24"/>
              </w:rPr>
              <w:fldChar w:fldCharType="separate"/>
            </w:r>
            <w:r w:rsidR="00FD71B6">
              <w:rPr>
                <w:b/>
                <w:bCs/>
                <w:noProof/>
              </w:rPr>
              <w:t>9</w:t>
            </w:r>
            <w:r w:rsidR="00C85C17">
              <w:rPr>
                <w:b/>
                <w:bCs/>
                <w:sz w:val="24"/>
                <w:szCs w:val="24"/>
              </w:rPr>
              <w:fldChar w:fldCharType="end"/>
            </w:r>
            <w:r>
              <w:rPr>
                <w:b/>
                <w:bCs/>
                <w:sz w:val="24"/>
                <w:szCs w:val="24"/>
              </w:rPr>
              <w:tab/>
            </w:r>
          </w:p>
        </w:sdtContent>
      </w:sdt>
    </w:sdtContent>
  </w:sdt>
  <w:p w:rsidR="00C85C17" w:rsidRPr="0046361F" w:rsidRDefault="00561E14" w:rsidP="000256AB">
    <w:pPr>
      <w:pStyle w:val="Header"/>
      <w:tabs>
        <w:tab w:val="clear" w:pos="4680"/>
        <w:tab w:val="clear" w:pos="9360"/>
        <w:tab w:val="right" w:pos="10800"/>
      </w:tabs>
      <w:rPr>
        <w:sz w:val="16"/>
        <w:szCs w:val="16"/>
      </w:rPr>
    </w:pPr>
    <w:r>
      <w:rPr>
        <w:sz w:val="16"/>
        <w:szCs w:val="16"/>
      </w:rPr>
      <w:t xml:space="preserve">Lesson Plan: </w:t>
    </w:r>
    <w:r w:rsidR="0020123C">
      <w:rPr>
        <w:sz w:val="16"/>
        <w:szCs w:val="16"/>
      </w:rPr>
      <w:t>Materials Handling, Storage, Use, and Disposal</w:t>
    </w:r>
    <w:r w:rsidR="00C85C17" w:rsidRPr="0046361F">
      <w:rPr>
        <w:sz w:val="16"/>
        <w:szCs w:val="16"/>
      </w:rPr>
      <w:tab/>
      <w:t>Revised</w:t>
    </w:r>
    <w:r w:rsidR="001B2F9D" w:rsidRPr="0046361F">
      <w:rPr>
        <w:sz w:val="16"/>
        <w:szCs w:val="16"/>
      </w:rPr>
      <w:t xml:space="preserve"> by </w:t>
    </w:r>
    <w:r>
      <w:rPr>
        <w:sz w:val="16"/>
        <w:szCs w:val="16"/>
      </w:rPr>
      <w:t>OTIEC Outreach Workgroup</w:t>
    </w:r>
    <w:r w:rsidR="001B2F9D" w:rsidRPr="0046361F">
      <w:rPr>
        <w:sz w:val="16"/>
        <w:szCs w:val="16"/>
      </w:rPr>
      <w:t xml:space="preserve"> </w:t>
    </w:r>
    <w:r w:rsidR="00B56017">
      <w:rPr>
        <w:sz w:val="16"/>
        <w:szCs w:val="16"/>
      </w:rPr>
      <w:t>v.05.18.15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30D" w:rsidRDefault="00C3630D" w:rsidP="0059567E">
      <w:pPr>
        <w:spacing w:after="0" w:line="240" w:lineRule="auto"/>
      </w:pPr>
      <w:r>
        <w:separator/>
      </w:r>
    </w:p>
  </w:footnote>
  <w:footnote w:type="continuationSeparator" w:id="0">
    <w:p w:rsidR="00C3630D" w:rsidRDefault="00C3630D" w:rsidP="00595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C17" w:rsidRPr="00EF68CE" w:rsidRDefault="00C85C17" w:rsidP="00FC050E">
    <w:pPr>
      <w:pStyle w:val="Header"/>
      <w:rPr>
        <w:sz w:val="32"/>
        <w:szCs w:val="32"/>
      </w:rPr>
    </w:pPr>
    <w:r>
      <w:ptab w:relativeTo="margin" w:alignment="right" w:leader="none"/>
    </w:r>
    <w:r w:rsidRPr="00EF68CE">
      <w:rPr>
        <w:rFonts w:ascii="NewCenturySchlbk" w:hAnsi="NewCenturySchlbk"/>
        <w:b/>
        <w:sz w:val="40"/>
        <w:szCs w:val="40"/>
      </w:rPr>
      <w:t xml:space="preserve"> </w:t>
    </w:r>
    <w:r w:rsidR="00561E14" w:rsidRPr="00C655E0">
      <w:rPr>
        <w:rFonts w:ascii="NewCenturySchlbk" w:hAnsi="NewCenturySchlbk"/>
        <w:b/>
        <w:noProof/>
        <w:sz w:val="32"/>
        <w:szCs w:val="32"/>
      </w:rPr>
      <w:t>10-hour Construction Outreach</w:t>
    </w:r>
  </w:p>
  <w:p w:rsidR="00C85C17" w:rsidRDefault="00C85C17">
    <w:pPr>
      <w:pStyle w:val="Header"/>
    </w:pPr>
    <w:r>
      <w:rPr>
        <w:noProof/>
      </w:rPr>
      <mc:AlternateContent>
        <mc:Choice Requires="wps">
          <w:drawing>
            <wp:anchor distT="0" distB="0" distL="114300" distR="114300" simplePos="0" relativeHeight="251657216" behindDoc="0" locked="0" layoutInCell="1" allowOverlap="1" wp14:anchorId="4DA9AA1C" wp14:editId="00EFD283">
              <wp:simplePos x="0" y="0"/>
              <wp:positionH relativeFrom="column">
                <wp:posOffset>0</wp:posOffset>
              </wp:positionH>
              <wp:positionV relativeFrom="paragraph">
                <wp:posOffset>12065</wp:posOffset>
              </wp:positionV>
              <wp:extent cx="6867525" cy="571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6867525" cy="57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14CBFDF" id="Rectangle 6" o:spid="_x0000_s1026" style="position:absolute;margin-left:0;margin-top:.95pt;width:540.75pt;height:4.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" fillcolor="#4f81bd [3204]" strokecolor="#243f60 [1604]" strokeweight="2pt"/>
          </w:pict>
        </mc:Fallback>
      </mc:AlternateContent>
    </w:r>
  </w:p>
  <w:p w:rsidR="00C85C17" w:rsidRDefault="00C85C17">
    <w:pPr>
      <w:pStyle w:val="Header"/>
    </w:pPr>
    <w:r>
      <w:rPr>
        <w:noProof/>
      </w:rPr>
      <w:drawing>
        <wp:inline distT="0" distB="0" distL="0" distR="0" wp14:anchorId="0B6B9301" wp14:editId="38F355AC">
          <wp:extent cx="6858000" cy="514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Committee UPDATE - POST.jpg"/>
                  <pic:cNvPicPr/>
                </pic:nvPicPr>
                <pic:blipFill>
                  <a:blip r:embed="rId1">
                    <a:extLst>
                      <a:ext uri="{28A0092B-C50C-407E-A947-70E740481C1C}">
                        <a14:useLocalDpi xmlns:a14="http://schemas.microsoft.com/office/drawing/2010/main" val="0"/>
                      </a:ext>
                    </a:extLst>
                  </a:blip>
                  <a:stretch>
                    <a:fillRect/>
                  </a:stretch>
                </pic:blipFill>
                <pic:spPr>
                  <a:xfrm>
                    <a:off x="0" y="0"/>
                    <a:ext cx="6858000" cy="5143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2064946"/>
    <w:multiLevelType w:val="hybridMultilevel"/>
    <w:tmpl w:val="6D8AA544"/>
    <w:lvl w:ilvl="0" w:tplc="0018FB80">
      <w:start w:val="3"/>
      <w:numFmt w:val="decimal"/>
      <w:lvlText w:val="%1."/>
      <w:lvlJc w:val="left"/>
      <w:pPr>
        <w:ind w:left="108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06608"/>
    <w:multiLevelType w:val="multilevel"/>
    <w:tmpl w:val="AA0C1A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410DE"/>
    <w:multiLevelType w:val="hybridMultilevel"/>
    <w:tmpl w:val="1070E584"/>
    <w:lvl w:ilvl="0" w:tplc="B1D82126">
      <w:start w:val="4"/>
      <w:numFmt w:val="decimal"/>
      <w:lvlText w:val="%1."/>
      <w:lvlJc w:val="left"/>
      <w:pPr>
        <w:ind w:left="1584" w:hanging="50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7C12A31"/>
    <w:multiLevelType w:val="hybridMultilevel"/>
    <w:tmpl w:val="29A85B44"/>
    <w:lvl w:ilvl="0" w:tplc="04090013">
      <w:start w:val="1"/>
      <w:numFmt w:val="upperRoman"/>
      <w:lvlText w:val="%1."/>
      <w:lvlJc w:val="right"/>
      <w:pPr>
        <w:ind w:left="720" w:hanging="360"/>
      </w:pPr>
    </w:lvl>
    <w:lvl w:ilvl="1" w:tplc="952897DC">
      <w:start w:val="1"/>
      <w:numFmt w:val="upperLetter"/>
      <w:lvlText w:val="%2."/>
      <w:lvlJc w:val="left"/>
      <w:pPr>
        <w:ind w:left="1080" w:hanging="360"/>
      </w:pPr>
      <w:rPr>
        <w:rFonts w:hint="default"/>
      </w:rPr>
    </w:lvl>
    <w:lvl w:ilvl="2" w:tplc="571404F4">
      <w:start w:val="1"/>
      <w:numFmt w:val="decimal"/>
      <w:lvlText w:val="%3."/>
      <w:lvlJc w:val="left"/>
      <w:pPr>
        <w:ind w:left="1080" w:firstLine="0"/>
      </w:pPr>
      <w:rPr>
        <w:rFonts w:hint="default"/>
      </w:rPr>
    </w:lvl>
    <w:lvl w:ilvl="3" w:tplc="F2FEC52E">
      <w:start w:val="1"/>
      <w:numFmt w:val="lowerLetter"/>
      <w:lvlText w:val="%4."/>
      <w:lvlJc w:val="left"/>
      <w:pPr>
        <w:ind w:left="1872" w:hanging="288"/>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8F116A"/>
    <w:multiLevelType w:val="hybridMultilevel"/>
    <w:tmpl w:val="A35EF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34EED"/>
    <w:multiLevelType w:val="hybridMultilevel"/>
    <w:tmpl w:val="3776F3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C45048"/>
    <w:multiLevelType w:val="hybridMultilevel"/>
    <w:tmpl w:val="0AE2BAD0"/>
    <w:lvl w:ilvl="0" w:tplc="3FC6E372">
      <w:start w:val="1"/>
      <w:numFmt w:val="upperRoman"/>
      <w:lvlText w:val="%1."/>
      <w:lvlJc w:val="right"/>
      <w:pPr>
        <w:ind w:left="720" w:hanging="360"/>
      </w:pPr>
    </w:lvl>
    <w:lvl w:ilvl="1" w:tplc="04090015">
      <w:start w:val="1"/>
      <w:numFmt w:val="upperLetter"/>
      <w:lvlText w:val="%2."/>
      <w:lvlJc w:val="left"/>
      <w:pPr>
        <w:ind w:left="1080" w:hanging="360"/>
      </w:pPr>
      <w:rPr>
        <w:rFonts w:hint="default"/>
      </w:rPr>
    </w:lvl>
    <w:lvl w:ilvl="2" w:tplc="520C0374">
      <w:start w:val="1"/>
      <w:numFmt w:val="decimal"/>
      <w:lvlText w:val="%3."/>
      <w:lvlJc w:val="left"/>
      <w:pPr>
        <w:ind w:left="1080" w:firstLine="0"/>
      </w:pPr>
      <w:rPr>
        <w:rFonts w:hint="default"/>
      </w:rPr>
    </w:lvl>
    <w:lvl w:ilvl="3" w:tplc="A686CF58">
      <w:start w:val="1"/>
      <w:numFmt w:val="lowerLetter"/>
      <w:lvlText w:val="%4."/>
      <w:lvlJc w:val="left"/>
      <w:pPr>
        <w:ind w:left="1872" w:hanging="288"/>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BB016E"/>
    <w:multiLevelType w:val="hybridMultilevel"/>
    <w:tmpl w:val="32A2F480"/>
    <w:lvl w:ilvl="0" w:tplc="04090013">
      <w:start w:val="1"/>
      <w:numFmt w:val="upperRoman"/>
      <w:lvlText w:val="%1."/>
      <w:lvlJc w:val="right"/>
      <w:pPr>
        <w:ind w:left="720" w:hanging="360"/>
      </w:pPr>
    </w:lvl>
    <w:lvl w:ilvl="1" w:tplc="C2E0B092">
      <w:start w:val="1"/>
      <w:numFmt w:val="decimal"/>
      <w:lvlText w:val="%2."/>
      <w:lvlJc w:val="left"/>
      <w:pPr>
        <w:ind w:left="1080" w:hanging="360"/>
      </w:pPr>
      <w:rPr>
        <w:rFonts w:hint="default"/>
      </w:rPr>
    </w:lvl>
    <w:lvl w:ilvl="2" w:tplc="99C21230">
      <w:start w:val="1"/>
      <w:numFmt w:val="decimal"/>
      <w:lvlText w:val="%3."/>
      <w:lvlJc w:val="left"/>
      <w:pPr>
        <w:ind w:left="1584" w:hanging="504"/>
      </w:pPr>
      <w:rPr>
        <w:rFonts w:hint="default"/>
      </w:rPr>
    </w:lvl>
    <w:lvl w:ilvl="3" w:tplc="A686CF58">
      <w:start w:val="1"/>
      <w:numFmt w:val="lowerLetter"/>
      <w:lvlText w:val="%4."/>
      <w:lvlJc w:val="left"/>
      <w:pPr>
        <w:ind w:left="1872" w:hanging="288"/>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8B1A18"/>
    <w:multiLevelType w:val="hybridMultilevel"/>
    <w:tmpl w:val="922E62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8B6092"/>
    <w:multiLevelType w:val="hybridMultilevel"/>
    <w:tmpl w:val="8048B060"/>
    <w:lvl w:ilvl="0" w:tplc="F98AB6CE">
      <w:start w:val="1"/>
      <w:numFmt w:val="lowerLetter"/>
      <w:lvlText w:val="%1."/>
      <w:lvlJc w:val="left"/>
      <w:pPr>
        <w:ind w:left="187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4B5AAF"/>
    <w:multiLevelType w:val="hybridMultilevel"/>
    <w:tmpl w:val="66309452"/>
    <w:lvl w:ilvl="0" w:tplc="C966D8CA">
      <w:start w:val="3"/>
      <w:numFmt w:val="upperLetter"/>
      <w:lvlText w:val="%1."/>
      <w:lvlJc w:val="left"/>
      <w:pPr>
        <w:ind w:left="1080" w:hanging="360"/>
      </w:pPr>
      <w:rPr>
        <w:rFonts w:hint="default"/>
      </w:rPr>
    </w:lvl>
    <w:lvl w:ilvl="1" w:tplc="E68649E0">
      <w:start w:val="3"/>
      <w:numFmt w:val="decimal"/>
      <w:lvlText w:val="%2."/>
      <w:lvlJc w:val="left"/>
      <w:pPr>
        <w:ind w:left="1584" w:hanging="504"/>
      </w:pPr>
      <w:rPr>
        <w:rFonts w:hint="default"/>
      </w:rPr>
    </w:lvl>
    <w:lvl w:ilvl="2" w:tplc="AEAEB500">
      <w:start w:val="3"/>
      <w:numFmt w:val="lowerLetter"/>
      <w:lvlText w:val="%3."/>
      <w:lvlJc w:val="left"/>
      <w:pPr>
        <w:ind w:left="1872" w:hanging="288"/>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590B21"/>
    <w:multiLevelType w:val="hybridMultilevel"/>
    <w:tmpl w:val="0BAE5F3C"/>
    <w:lvl w:ilvl="0" w:tplc="04090013">
      <w:start w:val="1"/>
      <w:numFmt w:val="upperRoman"/>
      <w:lvlText w:val="%1."/>
      <w:lvlJc w:val="right"/>
      <w:pPr>
        <w:ind w:left="720" w:hanging="360"/>
      </w:pPr>
    </w:lvl>
    <w:lvl w:ilvl="1" w:tplc="D1B0CA5E">
      <w:start w:val="1"/>
      <w:numFmt w:val="decimal"/>
      <w:lvlText w:val="%2."/>
      <w:lvlJc w:val="left"/>
      <w:pPr>
        <w:ind w:left="1584" w:hanging="504"/>
      </w:pPr>
      <w:rPr>
        <w:rFonts w:hint="default"/>
      </w:rPr>
    </w:lvl>
    <w:lvl w:ilvl="2" w:tplc="571404F4">
      <w:start w:val="1"/>
      <w:numFmt w:val="decimal"/>
      <w:lvlText w:val="%3."/>
      <w:lvlJc w:val="left"/>
      <w:pPr>
        <w:ind w:left="1080" w:firstLine="0"/>
      </w:pPr>
      <w:rPr>
        <w:rFonts w:hint="default"/>
      </w:rPr>
    </w:lvl>
    <w:lvl w:ilvl="3" w:tplc="82E6593C">
      <w:start w:val="1"/>
      <w:numFmt w:val="decimal"/>
      <w:lvlText w:val="%4."/>
      <w:lvlJc w:val="left"/>
      <w:pPr>
        <w:ind w:left="180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6E01FE"/>
    <w:multiLevelType w:val="hybridMultilevel"/>
    <w:tmpl w:val="5B6CC4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410111F"/>
    <w:multiLevelType w:val="hybridMultilevel"/>
    <w:tmpl w:val="B9CEC9DC"/>
    <w:lvl w:ilvl="0" w:tplc="5EBEF594">
      <w:start w:val="1"/>
      <w:numFmt w:val="lowerLetter"/>
      <w:lvlText w:val="%1."/>
      <w:lvlJc w:val="left"/>
      <w:pPr>
        <w:ind w:left="187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E5D2C"/>
    <w:multiLevelType w:val="hybridMultilevel"/>
    <w:tmpl w:val="87C63BF0"/>
    <w:lvl w:ilvl="0" w:tplc="04090013">
      <w:start w:val="1"/>
      <w:numFmt w:val="upperRoman"/>
      <w:lvlText w:val="%1."/>
      <w:lvlJc w:val="right"/>
      <w:pPr>
        <w:ind w:left="720" w:hanging="360"/>
      </w:pPr>
    </w:lvl>
    <w:lvl w:ilvl="1" w:tplc="C2E0B092">
      <w:start w:val="1"/>
      <w:numFmt w:val="decimal"/>
      <w:lvlText w:val="%2."/>
      <w:lvlJc w:val="left"/>
      <w:pPr>
        <w:ind w:left="1080" w:hanging="360"/>
      </w:pPr>
      <w:rPr>
        <w:rFonts w:hint="default"/>
      </w:rPr>
    </w:lvl>
    <w:lvl w:ilvl="2" w:tplc="520C0374">
      <w:start w:val="1"/>
      <w:numFmt w:val="decimal"/>
      <w:lvlText w:val="%3."/>
      <w:lvlJc w:val="left"/>
      <w:pPr>
        <w:ind w:left="1080" w:firstLine="0"/>
      </w:pPr>
      <w:rPr>
        <w:rFonts w:hint="default"/>
      </w:rPr>
    </w:lvl>
    <w:lvl w:ilvl="3" w:tplc="04090019">
      <w:start w:val="1"/>
      <w:numFmt w:val="lowerLetter"/>
      <w:lvlText w:val="%4."/>
      <w:lvlJc w:val="left"/>
      <w:pPr>
        <w:ind w:left="1800" w:hanging="360"/>
      </w:pPr>
      <w:rPr>
        <w:rFonts w:hint="default"/>
      </w:rPr>
    </w:lvl>
    <w:lvl w:ilvl="4" w:tplc="08A04CFA">
      <w:start w:val="1"/>
      <w:numFmt w:val="lowerRoman"/>
      <w:lvlText w:val="%5."/>
      <w:lvlJc w:val="right"/>
      <w:pPr>
        <w:ind w:left="2304" w:hanging="288"/>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F17D70"/>
    <w:multiLevelType w:val="hybridMultilevel"/>
    <w:tmpl w:val="17E2994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C79242C"/>
    <w:multiLevelType w:val="hybridMultilevel"/>
    <w:tmpl w:val="9CBAF292"/>
    <w:lvl w:ilvl="0" w:tplc="C966D8CA">
      <w:start w:val="3"/>
      <w:numFmt w:val="upperLetter"/>
      <w:lvlText w:val="%1."/>
      <w:lvlJc w:val="left"/>
      <w:pPr>
        <w:ind w:left="1080" w:hanging="360"/>
      </w:pPr>
      <w:rPr>
        <w:rFonts w:hint="default"/>
      </w:rPr>
    </w:lvl>
    <w:lvl w:ilvl="1" w:tplc="D70C79C8">
      <w:start w:val="1"/>
      <w:numFmt w:val="decimal"/>
      <w:lvlText w:val="%2."/>
      <w:lvlJc w:val="left"/>
      <w:pPr>
        <w:ind w:left="1440" w:hanging="360"/>
      </w:pPr>
      <w:rPr>
        <w:rFonts w:hint="default"/>
      </w:rPr>
    </w:lvl>
    <w:lvl w:ilvl="2" w:tplc="8748489A">
      <w:start w:val="3"/>
      <w:numFmt w:val="lowerLetter"/>
      <w:lvlText w:val="%3."/>
      <w:lvlJc w:val="left"/>
      <w:pPr>
        <w:ind w:left="1872" w:hanging="288"/>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1521DC0"/>
    <w:multiLevelType w:val="hybridMultilevel"/>
    <w:tmpl w:val="73E0B8B2"/>
    <w:lvl w:ilvl="0" w:tplc="04090013">
      <w:start w:val="1"/>
      <w:numFmt w:val="upperRoman"/>
      <w:lvlText w:val="%1."/>
      <w:lvlJc w:val="right"/>
      <w:pPr>
        <w:ind w:left="720" w:hanging="360"/>
      </w:pPr>
    </w:lvl>
    <w:lvl w:ilvl="1" w:tplc="0C845E70">
      <w:start w:val="1"/>
      <w:numFmt w:val="decimal"/>
      <w:lvlText w:val="%2."/>
      <w:lvlJc w:val="left"/>
      <w:pPr>
        <w:ind w:left="1584" w:hanging="504"/>
      </w:pPr>
      <w:rPr>
        <w:rFonts w:hint="default"/>
      </w:rPr>
    </w:lvl>
    <w:lvl w:ilvl="2" w:tplc="571404F4">
      <w:start w:val="1"/>
      <w:numFmt w:val="decimal"/>
      <w:lvlText w:val="%3."/>
      <w:lvlJc w:val="left"/>
      <w:pPr>
        <w:ind w:left="1080" w:firstLine="0"/>
      </w:pPr>
      <w:rPr>
        <w:rFonts w:hint="default"/>
      </w:rPr>
    </w:lvl>
    <w:lvl w:ilvl="3" w:tplc="82E6593C">
      <w:start w:val="1"/>
      <w:numFmt w:val="decimal"/>
      <w:lvlText w:val="%4."/>
      <w:lvlJc w:val="left"/>
      <w:pPr>
        <w:ind w:left="180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E74917"/>
    <w:multiLevelType w:val="hybridMultilevel"/>
    <w:tmpl w:val="4334AEF0"/>
    <w:lvl w:ilvl="0" w:tplc="8B72306E">
      <w:start w:val="1"/>
      <w:numFmt w:val="decimal"/>
      <w:lvlText w:val="%1."/>
      <w:lvlJc w:val="left"/>
      <w:pPr>
        <w:ind w:left="1584" w:hanging="504"/>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7986325"/>
    <w:multiLevelType w:val="hybridMultilevel"/>
    <w:tmpl w:val="2AD459A2"/>
    <w:lvl w:ilvl="0" w:tplc="04090013">
      <w:start w:val="1"/>
      <w:numFmt w:val="upperRoman"/>
      <w:lvlText w:val="%1."/>
      <w:lvlJc w:val="right"/>
      <w:pPr>
        <w:ind w:left="720" w:hanging="360"/>
      </w:pPr>
    </w:lvl>
    <w:lvl w:ilvl="1" w:tplc="C2E0B092">
      <w:start w:val="1"/>
      <w:numFmt w:val="decimal"/>
      <w:lvlText w:val="%2."/>
      <w:lvlJc w:val="left"/>
      <w:pPr>
        <w:ind w:left="1080" w:hanging="360"/>
      </w:pPr>
      <w:rPr>
        <w:rFonts w:hint="default"/>
      </w:rPr>
    </w:lvl>
    <w:lvl w:ilvl="2" w:tplc="520C0374">
      <w:start w:val="1"/>
      <w:numFmt w:val="decimal"/>
      <w:lvlText w:val="%3."/>
      <w:lvlJc w:val="left"/>
      <w:pPr>
        <w:ind w:left="1080" w:firstLine="0"/>
      </w:pPr>
      <w:rPr>
        <w:rFonts w:hint="default"/>
      </w:rPr>
    </w:lvl>
    <w:lvl w:ilvl="3" w:tplc="04090019">
      <w:start w:val="1"/>
      <w:numFmt w:val="lowerLetter"/>
      <w:lvlText w:val="%4."/>
      <w:lvlJc w:val="left"/>
      <w:pPr>
        <w:ind w:left="1800" w:hanging="360"/>
      </w:pPr>
      <w:rPr>
        <w:rFonts w:hint="default"/>
      </w:rPr>
    </w:lvl>
    <w:lvl w:ilvl="4" w:tplc="8760DD44">
      <w:start w:val="1"/>
      <w:numFmt w:val="lowerRoman"/>
      <w:lvlText w:val="%5."/>
      <w:lvlJc w:val="right"/>
      <w:pPr>
        <w:ind w:left="2304" w:hanging="288"/>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0C3B6D"/>
    <w:multiLevelType w:val="hybridMultilevel"/>
    <w:tmpl w:val="83ACE2B2"/>
    <w:lvl w:ilvl="0" w:tplc="04090013">
      <w:start w:val="1"/>
      <w:numFmt w:val="upperRoman"/>
      <w:lvlText w:val="%1."/>
      <w:lvlJc w:val="right"/>
      <w:pPr>
        <w:ind w:left="720" w:hanging="360"/>
      </w:pPr>
    </w:lvl>
    <w:lvl w:ilvl="1" w:tplc="C7580052">
      <w:start w:val="1"/>
      <w:numFmt w:val="decimal"/>
      <w:lvlText w:val="%2."/>
      <w:lvlJc w:val="left"/>
      <w:pPr>
        <w:ind w:left="1584" w:hanging="504"/>
      </w:pPr>
      <w:rPr>
        <w:rFonts w:hint="default"/>
      </w:rPr>
    </w:lvl>
    <w:lvl w:ilvl="2" w:tplc="571404F4">
      <w:start w:val="1"/>
      <w:numFmt w:val="decimal"/>
      <w:lvlText w:val="%3."/>
      <w:lvlJc w:val="left"/>
      <w:pPr>
        <w:ind w:left="1080" w:firstLine="0"/>
      </w:pPr>
      <w:rPr>
        <w:rFonts w:hint="default"/>
      </w:rPr>
    </w:lvl>
    <w:lvl w:ilvl="3" w:tplc="82E6593C">
      <w:start w:val="1"/>
      <w:numFmt w:val="decimal"/>
      <w:lvlText w:val="%4."/>
      <w:lvlJc w:val="left"/>
      <w:pPr>
        <w:ind w:left="180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772327"/>
    <w:multiLevelType w:val="hybridMultilevel"/>
    <w:tmpl w:val="C8087044"/>
    <w:lvl w:ilvl="0" w:tplc="04090013">
      <w:start w:val="1"/>
      <w:numFmt w:val="upperRoman"/>
      <w:lvlText w:val="%1."/>
      <w:lvlJc w:val="right"/>
      <w:pPr>
        <w:ind w:left="720" w:hanging="360"/>
      </w:pPr>
    </w:lvl>
    <w:lvl w:ilvl="1" w:tplc="F9A60168">
      <w:start w:val="1"/>
      <w:numFmt w:val="upperLetter"/>
      <w:lvlText w:val="%2."/>
      <w:lvlJc w:val="left"/>
      <w:pPr>
        <w:ind w:left="1080" w:hanging="360"/>
      </w:pPr>
      <w:rPr>
        <w:rFonts w:hint="default"/>
      </w:rPr>
    </w:lvl>
    <w:lvl w:ilvl="2" w:tplc="571404F4">
      <w:start w:val="1"/>
      <w:numFmt w:val="decimal"/>
      <w:lvlText w:val="%3."/>
      <w:lvlJc w:val="left"/>
      <w:pPr>
        <w:ind w:left="1080" w:firstLine="0"/>
      </w:pPr>
      <w:rPr>
        <w:rFonts w:hint="default"/>
      </w:rPr>
    </w:lvl>
    <w:lvl w:ilvl="3" w:tplc="4260D73C">
      <w:start w:val="1"/>
      <w:numFmt w:val="lowerLetter"/>
      <w:lvlText w:val="%4."/>
      <w:lvlJc w:val="left"/>
      <w:pPr>
        <w:ind w:left="1872" w:hanging="288"/>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1E3AB4"/>
    <w:multiLevelType w:val="hybridMultilevel"/>
    <w:tmpl w:val="0A28026A"/>
    <w:lvl w:ilvl="0" w:tplc="04090013">
      <w:start w:val="1"/>
      <w:numFmt w:val="upperRoman"/>
      <w:lvlText w:val="%1."/>
      <w:lvlJc w:val="right"/>
      <w:pPr>
        <w:ind w:left="720" w:hanging="360"/>
      </w:pPr>
    </w:lvl>
    <w:lvl w:ilvl="1" w:tplc="C2E0B092">
      <w:start w:val="1"/>
      <w:numFmt w:val="decimal"/>
      <w:lvlText w:val="%2."/>
      <w:lvlJc w:val="left"/>
      <w:pPr>
        <w:ind w:left="1080" w:hanging="360"/>
      </w:pPr>
      <w:rPr>
        <w:rFonts w:hint="default"/>
      </w:rPr>
    </w:lvl>
    <w:lvl w:ilvl="2" w:tplc="520C0374">
      <w:start w:val="1"/>
      <w:numFmt w:val="decimal"/>
      <w:lvlText w:val="%3."/>
      <w:lvlJc w:val="left"/>
      <w:pPr>
        <w:ind w:left="1080" w:firstLine="0"/>
      </w:pPr>
      <w:rPr>
        <w:rFonts w:hint="default"/>
      </w:rPr>
    </w:lvl>
    <w:lvl w:ilvl="3" w:tplc="04090019">
      <w:start w:val="1"/>
      <w:numFmt w:val="lowerLetter"/>
      <w:lvlText w:val="%4."/>
      <w:lvlJc w:val="left"/>
      <w:pPr>
        <w:ind w:left="1800" w:hanging="360"/>
      </w:pPr>
      <w:rPr>
        <w:rFonts w:hint="default"/>
      </w:rPr>
    </w:lvl>
    <w:lvl w:ilvl="4" w:tplc="48181C04">
      <w:start w:val="1"/>
      <w:numFmt w:val="lowerRoman"/>
      <w:lvlText w:val="%5."/>
      <w:lvlJc w:val="right"/>
      <w:pPr>
        <w:ind w:left="2304" w:hanging="288"/>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A62FCE"/>
    <w:multiLevelType w:val="hybridMultilevel"/>
    <w:tmpl w:val="73CAA8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E37061"/>
    <w:multiLevelType w:val="hybridMultilevel"/>
    <w:tmpl w:val="BF26AC92"/>
    <w:lvl w:ilvl="0" w:tplc="70AC08AA">
      <w:start w:val="2"/>
      <w:numFmt w:val="decimal"/>
      <w:lvlText w:val="%1."/>
      <w:lvlJc w:val="left"/>
      <w:pPr>
        <w:ind w:left="1584" w:hanging="50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2C1714"/>
    <w:multiLevelType w:val="hybridMultilevel"/>
    <w:tmpl w:val="F34AEC44"/>
    <w:lvl w:ilvl="0" w:tplc="04090013">
      <w:start w:val="1"/>
      <w:numFmt w:val="upperRoman"/>
      <w:lvlText w:val="%1."/>
      <w:lvlJc w:val="right"/>
      <w:pPr>
        <w:ind w:left="720" w:hanging="360"/>
      </w:pPr>
    </w:lvl>
    <w:lvl w:ilvl="1" w:tplc="C2E0B092">
      <w:start w:val="1"/>
      <w:numFmt w:val="decimal"/>
      <w:lvlText w:val="%2."/>
      <w:lvlJc w:val="left"/>
      <w:pPr>
        <w:ind w:left="1080" w:hanging="360"/>
      </w:pPr>
      <w:rPr>
        <w:rFonts w:hint="default"/>
      </w:rPr>
    </w:lvl>
    <w:lvl w:ilvl="2" w:tplc="520C0374">
      <w:start w:val="1"/>
      <w:numFmt w:val="decimal"/>
      <w:lvlText w:val="%3."/>
      <w:lvlJc w:val="left"/>
      <w:pPr>
        <w:ind w:left="1080" w:firstLine="0"/>
      </w:pPr>
      <w:rPr>
        <w:rFonts w:hint="default"/>
      </w:rPr>
    </w:lvl>
    <w:lvl w:ilvl="3" w:tplc="04090019">
      <w:start w:val="1"/>
      <w:numFmt w:val="lowerLetter"/>
      <w:lvlText w:val="%4."/>
      <w:lvlJc w:val="left"/>
      <w:pPr>
        <w:ind w:left="1800" w:hanging="360"/>
      </w:pPr>
      <w:rPr>
        <w:rFonts w:hint="default"/>
      </w:rPr>
    </w:lvl>
    <w:lvl w:ilvl="4" w:tplc="5CA0ED9A">
      <w:start w:val="1"/>
      <w:numFmt w:val="lowerRoman"/>
      <w:lvlText w:val="%5."/>
      <w:lvlJc w:val="right"/>
      <w:pPr>
        <w:ind w:left="2304" w:hanging="288"/>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BC1D6C"/>
    <w:multiLevelType w:val="hybridMultilevel"/>
    <w:tmpl w:val="F8E28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D20DD3"/>
    <w:multiLevelType w:val="hybridMultilevel"/>
    <w:tmpl w:val="E7FC5562"/>
    <w:lvl w:ilvl="0" w:tplc="04090013">
      <w:start w:val="1"/>
      <w:numFmt w:val="upperRoman"/>
      <w:lvlText w:val="%1."/>
      <w:lvlJc w:val="right"/>
      <w:pPr>
        <w:ind w:left="720" w:hanging="360"/>
      </w:pPr>
    </w:lvl>
    <w:lvl w:ilvl="1" w:tplc="F9A60168">
      <w:start w:val="1"/>
      <w:numFmt w:val="upperLetter"/>
      <w:lvlText w:val="%2."/>
      <w:lvlJc w:val="left"/>
      <w:pPr>
        <w:ind w:left="1080" w:hanging="360"/>
      </w:pPr>
      <w:rPr>
        <w:rFonts w:hint="default"/>
      </w:rPr>
    </w:lvl>
    <w:lvl w:ilvl="2" w:tplc="520C0374">
      <w:start w:val="1"/>
      <w:numFmt w:val="decimal"/>
      <w:lvlText w:val="%3."/>
      <w:lvlJc w:val="left"/>
      <w:pPr>
        <w:ind w:left="1080" w:firstLine="0"/>
      </w:pPr>
      <w:rPr>
        <w:rFonts w:hint="default"/>
      </w:rPr>
    </w:lvl>
    <w:lvl w:ilvl="3" w:tplc="04090019">
      <w:start w:val="1"/>
      <w:numFmt w:val="lowerLetter"/>
      <w:lvlText w:val="%4."/>
      <w:lvlJc w:val="left"/>
      <w:pPr>
        <w:ind w:left="1800" w:hanging="360"/>
      </w:pPr>
      <w:rPr>
        <w:rFonts w:hint="default"/>
      </w:rPr>
    </w:lvl>
    <w:lvl w:ilvl="4" w:tplc="DCD8014A">
      <w:start w:val="1"/>
      <w:numFmt w:val="lowerRoman"/>
      <w:lvlText w:val="%5."/>
      <w:lvlJc w:val="right"/>
      <w:pPr>
        <w:ind w:left="2304" w:hanging="288"/>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863630"/>
    <w:multiLevelType w:val="hybridMultilevel"/>
    <w:tmpl w:val="7F346E28"/>
    <w:lvl w:ilvl="0" w:tplc="04090013">
      <w:start w:val="1"/>
      <w:numFmt w:val="upperRoman"/>
      <w:lvlText w:val="%1."/>
      <w:lvlJc w:val="right"/>
      <w:pPr>
        <w:ind w:left="720" w:hanging="360"/>
      </w:pPr>
    </w:lvl>
    <w:lvl w:ilvl="1" w:tplc="952897DC">
      <w:start w:val="1"/>
      <w:numFmt w:val="upperLetter"/>
      <w:lvlText w:val="%2."/>
      <w:lvlJc w:val="left"/>
      <w:pPr>
        <w:ind w:left="1080" w:hanging="360"/>
      </w:pPr>
      <w:rPr>
        <w:rFonts w:hint="default"/>
      </w:rPr>
    </w:lvl>
    <w:lvl w:ilvl="2" w:tplc="571404F4">
      <w:start w:val="1"/>
      <w:numFmt w:val="decimal"/>
      <w:lvlText w:val="%3."/>
      <w:lvlJc w:val="left"/>
      <w:pPr>
        <w:ind w:left="1080" w:firstLine="0"/>
      </w:pPr>
      <w:rPr>
        <w:rFonts w:hint="default"/>
      </w:rPr>
    </w:lvl>
    <w:lvl w:ilvl="3" w:tplc="A1746462">
      <w:start w:val="1"/>
      <w:numFmt w:val="lowerLetter"/>
      <w:lvlText w:val="%4."/>
      <w:lvlJc w:val="left"/>
      <w:pPr>
        <w:ind w:left="1872" w:hanging="288"/>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202431"/>
    <w:multiLevelType w:val="hybridMultilevel"/>
    <w:tmpl w:val="4B72C3B0"/>
    <w:lvl w:ilvl="0" w:tplc="0409000F">
      <w:start w:val="1"/>
      <w:numFmt w:val="decimal"/>
      <w:lvlText w:val="%1."/>
      <w:lvlJc w:val="left"/>
      <w:pPr>
        <w:ind w:left="720" w:hanging="360"/>
      </w:pPr>
    </w:lvl>
    <w:lvl w:ilvl="1" w:tplc="952897DC">
      <w:start w:val="1"/>
      <w:numFmt w:val="upperLetter"/>
      <w:lvlText w:val="%2."/>
      <w:lvlJc w:val="left"/>
      <w:pPr>
        <w:ind w:left="1080" w:hanging="360"/>
      </w:pPr>
      <w:rPr>
        <w:rFonts w:hint="default"/>
      </w:rPr>
    </w:lvl>
    <w:lvl w:ilvl="2" w:tplc="571404F4">
      <w:start w:val="1"/>
      <w:numFmt w:val="decimal"/>
      <w:lvlText w:val="%3."/>
      <w:lvlJc w:val="left"/>
      <w:pPr>
        <w:ind w:left="1080" w:firstLine="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410A40"/>
    <w:multiLevelType w:val="hybridMultilevel"/>
    <w:tmpl w:val="E9980E0A"/>
    <w:lvl w:ilvl="0" w:tplc="E07EEE12">
      <w:start w:val="1"/>
      <w:numFmt w:val="decimal"/>
      <w:lvlText w:val="%1."/>
      <w:lvlJc w:val="left"/>
      <w:pPr>
        <w:ind w:left="1584" w:hanging="504"/>
      </w:pPr>
      <w:rPr>
        <w:rFonts w:hint="default"/>
      </w:rPr>
    </w:lvl>
    <w:lvl w:ilvl="1" w:tplc="952897DC">
      <w:start w:val="1"/>
      <w:numFmt w:val="upperLetter"/>
      <w:lvlText w:val="%2."/>
      <w:lvlJc w:val="left"/>
      <w:pPr>
        <w:ind w:left="1800" w:hanging="360"/>
      </w:pPr>
      <w:rPr>
        <w:rFonts w:hint="default"/>
      </w:rPr>
    </w:lvl>
    <w:lvl w:ilvl="2" w:tplc="571404F4">
      <w:start w:val="1"/>
      <w:numFmt w:val="decimal"/>
      <w:lvlText w:val="%3."/>
      <w:lvlJc w:val="left"/>
      <w:pPr>
        <w:ind w:left="1800" w:firstLine="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8B61F87"/>
    <w:multiLevelType w:val="hybridMultilevel"/>
    <w:tmpl w:val="4F8ACB4E"/>
    <w:lvl w:ilvl="0" w:tplc="A686CF58">
      <w:start w:val="1"/>
      <w:numFmt w:val="lowerLetter"/>
      <w:lvlText w:val="%1."/>
      <w:lvlJc w:val="left"/>
      <w:pPr>
        <w:ind w:left="187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903E33"/>
    <w:multiLevelType w:val="hybridMultilevel"/>
    <w:tmpl w:val="B08E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23"/>
  </w:num>
  <w:num w:numId="4">
    <w:abstractNumId w:val="6"/>
  </w:num>
  <w:num w:numId="5">
    <w:abstractNumId w:val="5"/>
  </w:num>
  <w:num w:numId="6">
    <w:abstractNumId w:val="29"/>
  </w:num>
  <w:num w:numId="7">
    <w:abstractNumId w:val="30"/>
  </w:num>
  <w:num w:numId="8">
    <w:abstractNumId w:val="15"/>
  </w:num>
  <w:num w:numId="9">
    <w:abstractNumId w:val="10"/>
  </w:num>
  <w:num w:numId="10">
    <w:abstractNumId w:val="16"/>
  </w:num>
  <w:num w:numId="11">
    <w:abstractNumId w:val="8"/>
  </w:num>
  <w:num w:numId="12">
    <w:abstractNumId w:val="28"/>
  </w:num>
  <w:num w:numId="13">
    <w:abstractNumId w:val="9"/>
  </w:num>
  <w:num w:numId="14">
    <w:abstractNumId w:val="13"/>
  </w:num>
  <w:num w:numId="15">
    <w:abstractNumId w:val="13"/>
    <w:lvlOverride w:ilvl="0">
      <w:lvl w:ilvl="0" w:tplc="5EBEF594">
        <w:start w:val="1"/>
        <w:numFmt w:val="lowerLetter"/>
        <w:lvlText w:val="%1."/>
        <w:lvlJc w:val="left"/>
        <w:pPr>
          <w:ind w:left="1872" w:hanging="288"/>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6">
    <w:abstractNumId w:val="6"/>
    <w:lvlOverride w:ilvl="0">
      <w:lvl w:ilvl="0" w:tplc="3FC6E372">
        <w:start w:val="1"/>
        <w:numFmt w:val="decimal"/>
        <w:lvlText w:val="%1."/>
        <w:lvlJc w:val="left"/>
        <w:pPr>
          <w:ind w:left="1584" w:hanging="504"/>
        </w:pPr>
        <w:rPr>
          <w:rFonts w:hint="default"/>
        </w:rPr>
      </w:lvl>
    </w:lvlOverride>
    <w:lvlOverride w:ilvl="1">
      <w:lvl w:ilvl="1" w:tplc="04090015" w:tentative="1">
        <w:start w:val="1"/>
        <w:numFmt w:val="lowerLetter"/>
        <w:lvlText w:val="%2."/>
        <w:lvlJc w:val="left"/>
        <w:pPr>
          <w:ind w:left="1440" w:hanging="360"/>
        </w:pPr>
      </w:lvl>
    </w:lvlOverride>
    <w:lvlOverride w:ilvl="2">
      <w:lvl w:ilvl="2" w:tplc="520C0374">
        <w:start w:val="1"/>
        <w:numFmt w:val="lowerRoman"/>
        <w:lvlText w:val="%3."/>
        <w:lvlJc w:val="right"/>
        <w:pPr>
          <w:ind w:left="2160" w:hanging="180"/>
        </w:pPr>
      </w:lvl>
    </w:lvlOverride>
    <w:lvlOverride w:ilvl="3">
      <w:lvl w:ilvl="3" w:tplc="A686CF58"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7">
    <w:abstractNumId w:val="6"/>
    <w:lvlOverride w:ilvl="0">
      <w:lvl w:ilvl="0" w:tplc="3FC6E372">
        <w:start w:val="1"/>
        <w:numFmt w:val="lowerRoman"/>
        <w:lvlText w:val="%1."/>
        <w:lvlJc w:val="right"/>
        <w:pPr>
          <w:ind w:left="1584" w:hanging="504"/>
        </w:pPr>
        <w:rPr>
          <w:rFonts w:hint="default"/>
        </w:rPr>
      </w:lvl>
    </w:lvlOverride>
    <w:lvlOverride w:ilvl="1">
      <w:lvl w:ilvl="1" w:tplc="04090015">
        <w:start w:val="1"/>
        <w:numFmt w:val="lowerLetter"/>
        <w:lvlText w:val="%2."/>
        <w:lvlJc w:val="left"/>
        <w:pPr>
          <w:ind w:left="1440" w:hanging="360"/>
        </w:pPr>
      </w:lvl>
    </w:lvlOverride>
    <w:lvlOverride w:ilvl="2">
      <w:lvl w:ilvl="2" w:tplc="520C0374">
        <w:start w:val="1"/>
        <w:numFmt w:val="lowerRoman"/>
        <w:lvlText w:val="%3."/>
        <w:lvlJc w:val="right"/>
        <w:pPr>
          <w:ind w:left="2160" w:hanging="180"/>
        </w:pPr>
      </w:lvl>
    </w:lvlOverride>
    <w:lvlOverride w:ilvl="3">
      <w:lvl w:ilvl="3" w:tplc="A686CF58"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num>
  <w:num w:numId="19">
    <w:abstractNumId w:val="6"/>
    <w:lvlOverride w:ilvl="0">
      <w:lvl w:ilvl="0" w:tplc="3FC6E372">
        <w:start w:val="1"/>
        <w:numFmt w:val="decimal"/>
        <w:lvlText w:val="%1."/>
        <w:lvlJc w:val="left"/>
        <w:pPr>
          <w:ind w:left="1584" w:hanging="504"/>
        </w:pPr>
        <w:rPr>
          <w:rFonts w:hint="default"/>
        </w:rPr>
      </w:lvl>
    </w:lvlOverride>
    <w:lvlOverride w:ilvl="1">
      <w:lvl w:ilvl="1" w:tplc="04090015">
        <w:start w:val="1"/>
        <w:numFmt w:val="lowerLetter"/>
        <w:lvlText w:val="%2."/>
        <w:lvlJc w:val="left"/>
        <w:pPr>
          <w:ind w:left="1440" w:hanging="360"/>
        </w:pPr>
      </w:lvl>
    </w:lvlOverride>
    <w:lvlOverride w:ilvl="2">
      <w:lvl w:ilvl="2" w:tplc="520C0374">
        <w:start w:val="1"/>
        <w:numFmt w:val="lowerRoman"/>
        <w:lvlText w:val="%3."/>
        <w:lvlJc w:val="right"/>
        <w:pPr>
          <w:ind w:left="2160" w:hanging="180"/>
        </w:pPr>
      </w:lvl>
    </w:lvlOverride>
    <w:lvlOverride w:ilvl="3">
      <w:lvl w:ilvl="3" w:tplc="A686CF58"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0">
    <w:abstractNumId w:val="11"/>
  </w:num>
  <w:num w:numId="21">
    <w:abstractNumId w:val="3"/>
  </w:num>
  <w:num w:numId="22">
    <w:abstractNumId w:val="21"/>
  </w:num>
  <w:num w:numId="23">
    <w:abstractNumId w:val="6"/>
    <w:lvlOverride w:ilvl="0">
      <w:lvl w:ilvl="0" w:tplc="3FC6E372">
        <w:start w:val="1"/>
        <w:numFmt w:val="decimal"/>
        <w:lvlText w:val="%1."/>
        <w:lvlJc w:val="left"/>
        <w:pPr>
          <w:ind w:left="1584" w:hanging="504"/>
        </w:pPr>
        <w:rPr>
          <w:rFonts w:hint="default"/>
        </w:rPr>
      </w:lvl>
    </w:lvlOverride>
    <w:lvlOverride w:ilvl="1">
      <w:lvl w:ilvl="1" w:tplc="04090015">
        <w:start w:val="1"/>
        <w:numFmt w:val="lowerLetter"/>
        <w:lvlText w:val="%2."/>
        <w:lvlJc w:val="left"/>
        <w:pPr>
          <w:ind w:left="1440" w:hanging="360"/>
        </w:pPr>
      </w:lvl>
    </w:lvlOverride>
    <w:lvlOverride w:ilvl="2">
      <w:lvl w:ilvl="2" w:tplc="520C0374">
        <w:start w:val="1"/>
        <w:numFmt w:val="lowerRoman"/>
        <w:lvlText w:val="%3."/>
        <w:lvlJc w:val="right"/>
        <w:pPr>
          <w:ind w:left="2160" w:hanging="180"/>
        </w:pPr>
      </w:lvl>
    </w:lvlOverride>
    <w:lvlOverride w:ilvl="3">
      <w:lvl w:ilvl="3" w:tplc="A686CF58"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abstractNumId w:val="6"/>
    <w:lvlOverride w:ilvl="0">
      <w:lvl w:ilvl="0" w:tplc="3FC6E372">
        <w:start w:val="1"/>
        <w:numFmt w:val="lowerLetter"/>
        <w:lvlText w:val="%1."/>
        <w:lvlJc w:val="left"/>
        <w:pPr>
          <w:ind w:left="1584" w:hanging="504"/>
        </w:pPr>
        <w:rPr>
          <w:rFonts w:hint="default"/>
        </w:rPr>
      </w:lvl>
    </w:lvlOverride>
    <w:lvlOverride w:ilvl="1">
      <w:lvl w:ilvl="1" w:tplc="04090015">
        <w:start w:val="1"/>
        <w:numFmt w:val="lowerLetter"/>
        <w:lvlText w:val="%2."/>
        <w:lvlJc w:val="left"/>
        <w:pPr>
          <w:ind w:left="1440" w:hanging="360"/>
        </w:pPr>
      </w:lvl>
    </w:lvlOverride>
    <w:lvlOverride w:ilvl="2">
      <w:lvl w:ilvl="2" w:tplc="520C0374" w:tentative="1">
        <w:start w:val="1"/>
        <w:numFmt w:val="lowerRoman"/>
        <w:lvlText w:val="%3."/>
        <w:lvlJc w:val="right"/>
        <w:pPr>
          <w:ind w:left="2160" w:hanging="180"/>
        </w:pPr>
      </w:lvl>
    </w:lvlOverride>
    <w:lvlOverride w:ilvl="3">
      <w:lvl w:ilvl="3" w:tplc="A686CF58"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5">
    <w:abstractNumId w:val="20"/>
  </w:num>
  <w:num w:numId="26">
    <w:abstractNumId w:val="0"/>
  </w:num>
  <w:num w:numId="27">
    <w:abstractNumId w:val="18"/>
  </w:num>
  <w:num w:numId="28">
    <w:abstractNumId w:val="24"/>
  </w:num>
  <w:num w:numId="29">
    <w:abstractNumId w:val="27"/>
  </w:num>
  <w:num w:numId="30">
    <w:abstractNumId w:val="19"/>
  </w:num>
  <w:num w:numId="31">
    <w:abstractNumId w:val="25"/>
  </w:num>
  <w:num w:numId="32">
    <w:abstractNumId w:val="22"/>
  </w:num>
  <w:num w:numId="33">
    <w:abstractNumId w:val="14"/>
  </w:num>
  <w:num w:numId="34">
    <w:abstractNumId w:val="2"/>
  </w:num>
  <w:num w:numId="35">
    <w:abstractNumId w:val="31"/>
  </w:num>
  <w:num w:numId="36">
    <w:abstractNumId w:val="6"/>
    <w:lvlOverride w:ilvl="0">
      <w:lvl w:ilvl="0" w:tplc="3FC6E372">
        <w:start w:val="1"/>
        <w:numFmt w:val="decimal"/>
        <w:lvlText w:val="%1."/>
        <w:lvlJc w:val="left"/>
        <w:pPr>
          <w:ind w:left="1584" w:hanging="504"/>
        </w:pPr>
        <w:rPr>
          <w:rFonts w:hint="default"/>
        </w:rPr>
      </w:lvl>
    </w:lvlOverride>
    <w:lvlOverride w:ilvl="1">
      <w:lvl w:ilvl="1" w:tplc="04090015">
        <w:start w:val="1"/>
        <w:numFmt w:val="lowerLetter"/>
        <w:lvlText w:val="%2."/>
        <w:lvlJc w:val="left"/>
        <w:pPr>
          <w:ind w:left="1440" w:hanging="360"/>
        </w:pPr>
      </w:lvl>
    </w:lvlOverride>
    <w:lvlOverride w:ilvl="2">
      <w:lvl w:ilvl="2" w:tplc="520C0374">
        <w:start w:val="1"/>
        <w:numFmt w:val="lowerRoman"/>
        <w:lvlText w:val="%3."/>
        <w:lvlJc w:val="right"/>
        <w:pPr>
          <w:ind w:left="2160" w:hanging="180"/>
        </w:pPr>
      </w:lvl>
    </w:lvlOverride>
    <w:lvlOverride w:ilvl="3">
      <w:lvl w:ilvl="3" w:tplc="A686CF58"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7"/>
  </w:num>
  <w:num w:numId="38">
    <w:abstractNumId w:val="32"/>
  </w:num>
  <w:num w:numId="39">
    <w:abstractNumId w:val="4"/>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7E"/>
    <w:rsid w:val="00003511"/>
    <w:rsid w:val="000256AB"/>
    <w:rsid w:val="00076E16"/>
    <w:rsid w:val="00083E23"/>
    <w:rsid w:val="000B0DC4"/>
    <w:rsid w:val="000E448E"/>
    <w:rsid w:val="00106252"/>
    <w:rsid w:val="001550BF"/>
    <w:rsid w:val="00166765"/>
    <w:rsid w:val="001B2F9D"/>
    <w:rsid w:val="0020123C"/>
    <w:rsid w:val="00213B09"/>
    <w:rsid w:val="002573C1"/>
    <w:rsid w:val="0027197C"/>
    <w:rsid w:val="002A6CFC"/>
    <w:rsid w:val="002C2966"/>
    <w:rsid w:val="002F2B80"/>
    <w:rsid w:val="00340ABF"/>
    <w:rsid w:val="00391CA3"/>
    <w:rsid w:val="003C1CA9"/>
    <w:rsid w:val="00403EB8"/>
    <w:rsid w:val="00431155"/>
    <w:rsid w:val="00434493"/>
    <w:rsid w:val="0044160F"/>
    <w:rsid w:val="0046361F"/>
    <w:rsid w:val="004A33F9"/>
    <w:rsid w:val="00527D69"/>
    <w:rsid w:val="00561E14"/>
    <w:rsid w:val="005700EE"/>
    <w:rsid w:val="0059567E"/>
    <w:rsid w:val="00671ABB"/>
    <w:rsid w:val="006C36E1"/>
    <w:rsid w:val="007371FF"/>
    <w:rsid w:val="00737850"/>
    <w:rsid w:val="007414B5"/>
    <w:rsid w:val="00762D2A"/>
    <w:rsid w:val="00795B20"/>
    <w:rsid w:val="007E007F"/>
    <w:rsid w:val="007E5D5E"/>
    <w:rsid w:val="00816321"/>
    <w:rsid w:val="00827462"/>
    <w:rsid w:val="00834B82"/>
    <w:rsid w:val="00841E65"/>
    <w:rsid w:val="008A3062"/>
    <w:rsid w:val="008C6B73"/>
    <w:rsid w:val="0093101B"/>
    <w:rsid w:val="009348C6"/>
    <w:rsid w:val="009476E1"/>
    <w:rsid w:val="00955CEB"/>
    <w:rsid w:val="009629C5"/>
    <w:rsid w:val="009670E0"/>
    <w:rsid w:val="009C1B8F"/>
    <w:rsid w:val="009D0BFA"/>
    <w:rsid w:val="00A21FA1"/>
    <w:rsid w:val="00A37617"/>
    <w:rsid w:val="00A50601"/>
    <w:rsid w:val="00AF1792"/>
    <w:rsid w:val="00B00478"/>
    <w:rsid w:val="00B56017"/>
    <w:rsid w:val="00BB6534"/>
    <w:rsid w:val="00BB6EBF"/>
    <w:rsid w:val="00BC2EC6"/>
    <w:rsid w:val="00C0271B"/>
    <w:rsid w:val="00C31AC4"/>
    <w:rsid w:val="00C3630D"/>
    <w:rsid w:val="00C655E0"/>
    <w:rsid w:val="00C85C17"/>
    <w:rsid w:val="00C912F8"/>
    <w:rsid w:val="00C95DF7"/>
    <w:rsid w:val="00CA3FBE"/>
    <w:rsid w:val="00CF1891"/>
    <w:rsid w:val="00D11365"/>
    <w:rsid w:val="00D21483"/>
    <w:rsid w:val="00D55C88"/>
    <w:rsid w:val="00D8530E"/>
    <w:rsid w:val="00D87E98"/>
    <w:rsid w:val="00DC5116"/>
    <w:rsid w:val="00DD1AB7"/>
    <w:rsid w:val="00E0720C"/>
    <w:rsid w:val="00E10891"/>
    <w:rsid w:val="00E34443"/>
    <w:rsid w:val="00E35790"/>
    <w:rsid w:val="00E37635"/>
    <w:rsid w:val="00E8026E"/>
    <w:rsid w:val="00EF68CE"/>
    <w:rsid w:val="00F55085"/>
    <w:rsid w:val="00FA0436"/>
    <w:rsid w:val="00FC050E"/>
    <w:rsid w:val="00FC4617"/>
    <w:rsid w:val="00FD71B6"/>
    <w:rsid w:val="00FE1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9D0B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9D0B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62415">
      <w:bodyDiv w:val="1"/>
      <w:marLeft w:val="0"/>
      <w:marRight w:val="0"/>
      <w:marTop w:val="0"/>
      <w:marBottom w:val="0"/>
      <w:divBdr>
        <w:top w:val="none" w:sz="0" w:space="0" w:color="auto"/>
        <w:left w:val="none" w:sz="0" w:space="0" w:color="auto"/>
        <w:bottom w:val="none" w:sz="0" w:space="0" w:color="auto"/>
        <w:right w:val="none" w:sz="0" w:space="0" w:color="auto"/>
      </w:divBdr>
      <w:divsChild>
        <w:div w:id="1125081660">
          <w:marLeft w:val="0"/>
          <w:marRight w:val="0"/>
          <w:marTop w:val="0"/>
          <w:marBottom w:val="0"/>
          <w:divBdr>
            <w:top w:val="single" w:sz="2" w:space="0" w:color="333333"/>
            <w:left w:val="single" w:sz="6" w:space="0" w:color="333333"/>
            <w:bottom w:val="single" w:sz="2" w:space="0" w:color="333333"/>
            <w:right w:val="single" w:sz="6" w:space="0" w:color="333333"/>
          </w:divBdr>
          <w:divsChild>
            <w:div w:id="676347430">
              <w:marLeft w:val="0"/>
              <w:marRight w:val="0"/>
              <w:marTop w:val="0"/>
              <w:marBottom w:val="0"/>
              <w:divBdr>
                <w:top w:val="none" w:sz="0" w:space="0" w:color="auto"/>
                <w:left w:val="none" w:sz="0" w:space="0" w:color="auto"/>
                <w:bottom w:val="none" w:sz="0" w:space="0" w:color="auto"/>
                <w:right w:val="none" w:sz="0" w:space="0" w:color="auto"/>
              </w:divBdr>
              <w:divsChild>
                <w:div w:id="114643701">
                  <w:marLeft w:val="0"/>
                  <w:marRight w:val="0"/>
                  <w:marTop w:val="0"/>
                  <w:marBottom w:val="150"/>
                  <w:divBdr>
                    <w:top w:val="none" w:sz="0" w:space="0" w:color="auto"/>
                    <w:left w:val="none" w:sz="0" w:space="0" w:color="auto"/>
                    <w:bottom w:val="none" w:sz="0" w:space="0" w:color="auto"/>
                    <w:right w:val="none" w:sz="0" w:space="0" w:color="auto"/>
                  </w:divBdr>
                  <w:divsChild>
                    <w:div w:id="15380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875250">
      <w:bodyDiv w:val="1"/>
      <w:marLeft w:val="0"/>
      <w:marRight w:val="0"/>
      <w:marTop w:val="0"/>
      <w:marBottom w:val="0"/>
      <w:divBdr>
        <w:top w:val="none" w:sz="0" w:space="0" w:color="auto"/>
        <w:left w:val="none" w:sz="0" w:space="0" w:color="auto"/>
        <w:bottom w:val="none" w:sz="0" w:space="0" w:color="auto"/>
        <w:right w:val="none" w:sz="0" w:space="0" w:color="auto"/>
      </w:divBdr>
    </w:div>
    <w:div w:id="180869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ha.gov/pls/oshaweb/owasrch.search_form?p_doc_type=STANDARDS&amp;p_toc_level=1&amp;p_keyvalue=Construction" TargetMode="External"/><Relationship Id="rId13" Type="http://schemas.openxmlformats.org/officeDocument/2006/relationships/hyperlink" Target="https://www.osha.gov/doc/outreachtraining/htmlfiles/matha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osha.gov/SLTC/etools/sawmills/lumber.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osha.govSLTC/etools/pit/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sha.gov/Publications/osha2236.pdf" TargetMode="External"/><Relationship Id="rId4" Type="http://schemas.openxmlformats.org/officeDocument/2006/relationships/settings" Target="settings.xml"/><Relationship Id="rId9" Type="http://schemas.openxmlformats.org/officeDocument/2006/relationships/hyperlink" Target="https://www.osha.gov/Publications/OSHA3718.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1719</Words>
  <Characters>9804</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TEEX</Company>
  <LinksUpToDate>false</LinksUpToDate>
  <CharactersWithSpaces>11501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teex</dc:creator>
  <cp:lastModifiedBy>Braam, Annette - OSHA</cp:lastModifiedBy>
  <cp:revision>2</cp:revision>
  <cp:lastPrinted>2014-11-04T19:26:00Z</cp:lastPrinted>
  <dcterms:created xsi:type="dcterms:W3CDTF">2015-06-29T15:18:00Z</dcterms:created>
  <dcterms:modified xsi:type="dcterms:W3CDTF">2015-06-29T15:18:00Z</dcterms:modified>
</cp:coreProperties>
</file>