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AB" w:rsidRPr="000256AB" w:rsidRDefault="000256AB" w:rsidP="000256AB">
      <w:pPr>
        <w:spacing w:after="120" w:line="240" w:lineRule="auto"/>
        <w:rPr>
          <w:rFonts w:ascii="Tahoma" w:hAnsi="Tahoma" w:cs="Tahoma"/>
          <w:b/>
          <w:sz w:val="24"/>
          <w:szCs w:val="24"/>
        </w:rPr>
      </w:pPr>
      <w:bookmarkStart w:id="0" w:name="_GoBack"/>
      <w:bookmarkEnd w:id="0"/>
      <w:r w:rsidRPr="000256AB">
        <w:rPr>
          <w:rFonts w:ascii="Tahoma" w:hAnsi="Tahoma" w:cs="Tahoma"/>
          <w:b/>
          <w:sz w:val="24"/>
          <w:szCs w:val="24"/>
        </w:rPr>
        <w:t>IDENTIFICATION</w:t>
      </w:r>
    </w:p>
    <w:p w:rsidR="000256AB" w:rsidRDefault="000256AB" w:rsidP="000256AB">
      <w:pPr>
        <w:spacing w:after="120" w:line="240" w:lineRule="auto"/>
        <w:ind w:left="720"/>
        <w:rPr>
          <w:rFonts w:ascii="Tahoma" w:hAnsi="Tahoma" w:cs="Tahoma"/>
          <w:sz w:val="24"/>
          <w:szCs w:val="24"/>
        </w:rPr>
      </w:pPr>
      <w:r>
        <w:rPr>
          <w:rFonts w:ascii="Tahoma" w:hAnsi="Tahoma" w:cs="Tahoma"/>
          <w:sz w:val="24"/>
          <w:szCs w:val="24"/>
        </w:rPr>
        <w:t>TOPIC</w:t>
      </w:r>
      <w:r w:rsidR="00C655E0">
        <w:rPr>
          <w:rFonts w:ascii="Tahoma" w:hAnsi="Tahoma" w:cs="Tahoma"/>
          <w:sz w:val="24"/>
          <w:szCs w:val="24"/>
        </w:rPr>
        <w:t xml:space="preserve"> TITLE</w:t>
      </w:r>
      <w:r>
        <w:rPr>
          <w:rFonts w:ascii="Tahoma" w:hAnsi="Tahoma" w:cs="Tahoma"/>
          <w:sz w:val="24"/>
          <w:szCs w:val="24"/>
        </w:rPr>
        <w:t>: __</w:t>
      </w:r>
      <w:r w:rsidR="008D5C5B">
        <w:rPr>
          <w:rFonts w:ascii="Tahoma" w:hAnsi="Tahoma" w:cs="Tahoma"/>
          <w:sz w:val="24"/>
          <w:szCs w:val="24"/>
          <w:u w:val="single"/>
        </w:rPr>
        <w:t>Cranes, Derricks, Hoists, Elevators, and Conveyors_____________________</w:t>
      </w:r>
    </w:p>
    <w:p w:rsidR="00083E23" w:rsidRDefault="00C655E0" w:rsidP="000256AB">
      <w:pPr>
        <w:spacing w:after="120" w:line="240" w:lineRule="auto"/>
        <w:ind w:left="720"/>
        <w:rPr>
          <w:rFonts w:ascii="Tahoma" w:hAnsi="Tahoma" w:cs="Tahoma"/>
          <w:sz w:val="24"/>
          <w:szCs w:val="24"/>
        </w:rPr>
      </w:pPr>
      <w:r>
        <w:rPr>
          <w:rFonts w:ascii="Tahoma" w:hAnsi="Tahoma" w:cs="Tahoma"/>
          <w:sz w:val="24"/>
          <w:szCs w:val="24"/>
        </w:rPr>
        <w:t>MINIMUM</w:t>
      </w:r>
      <w:r w:rsidR="009476E1">
        <w:rPr>
          <w:rFonts w:ascii="Tahoma" w:hAnsi="Tahoma" w:cs="Tahoma"/>
          <w:sz w:val="24"/>
          <w:szCs w:val="24"/>
        </w:rPr>
        <w:t xml:space="preserve"> TIME</w:t>
      </w:r>
      <w:r w:rsidR="00083E23">
        <w:rPr>
          <w:rFonts w:ascii="Tahoma" w:hAnsi="Tahoma" w:cs="Tahoma"/>
          <w:sz w:val="24"/>
          <w:szCs w:val="24"/>
        </w:rPr>
        <w:t>: __</w:t>
      </w:r>
      <w:r w:rsidR="008D5C5B" w:rsidRPr="008D5C5B">
        <w:rPr>
          <w:rFonts w:ascii="Tahoma" w:hAnsi="Tahoma" w:cs="Tahoma"/>
          <w:sz w:val="24"/>
          <w:szCs w:val="24"/>
          <w:u w:val="single"/>
        </w:rPr>
        <w:t>30 minutes</w:t>
      </w:r>
      <w:r w:rsidR="008D5C5B">
        <w:rPr>
          <w:rFonts w:ascii="Tahoma" w:hAnsi="Tahoma" w:cs="Tahoma"/>
          <w:sz w:val="24"/>
          <w:szCs w:val="24"/>
        </w:rPr>
        <w:t>_________</w:t>
      </w:r>
      <w:r w:rsidR="00083E23">
        <w:rPr>
          <w:rFonts w:ascii="Tahoma" w:hAnsi="Tahoma" w:cs="Tahoma"/>
          <w:sz w:val="24"/>
          <w:szCs w:val="24"/>
        </w:rPr>
        <w:t>_______________</w:t>
      </w:r>
      <w:r w:rsidR="001550BF">
        <w:rPr>
          <w:rFonts w:ascii="Tahoma" w:hAnsi="Tahoma" w:cs="Tahoma"/>
          <w:sz w:val="24"/>
          <w:szCs w:val="24"/>
        </w:rPr>
        <w:t>_________</w:t>
      </w:r>
      <w:r w:rsidR="00083E23">
        <w:rPr>
          <w:rFonts w:ascii="Tahoma" w:hAnsi="Tahoma" w:cs="Tahoma"/>
          <w:sz w:val="24"/>
          <w:szCs w:val="24"/>
        </w:rPr>
        <w:t>_________</w:t>
      </w:r>
      <w:r w:rsidR="009476E1">
        <w:rPr>
          <w:rFonts w:ascii="Tahoma" w:hAnsi="Tahoma" w:cs="Tahoma"/>
          <w:sz w:val="24"/>
          <w:szCs w:val="24"/>
        </w:rPr>
        <w:t>_________</w:t>
      </w:r>
    </w:p>
    <w:p w:rsidR="000256AB" w:rsidRDefault="000256AB" w:rsidP="000256AB">
      <w:pPr>
        <w:spacing w:after="120" w:line="240" w:lineRule="auto"/>
        <w:rPr>
          <w:rFonts w:ascii="Tahoma" w:hAnsi="Tahoma" w:cs="Tahoma"/>
          <w:sz w:val="24"/>
          <w:szCs w:val="24"/>
        </w:rPr>
      </w:pPr>
    </w:p>
    <w:p w:rsidR="000256AB" w:rsidRDefault="000256AB" w:rsidP="000256AB">
      <w:pPr>
        <w:spacing w:after="120" w:line="240" w:lineRule="auto"/>
        <w:rPr>
          <w:rFonts w:ascii="Tahoma" w:hAnsi="Tahoma" w:cs="Tahoma"/>
          <w:sz w:val="24"/>
          <w:szCs w:val="24"/>
        </w:rPr>
      </w:pPr>
      <w:r w:rsidRPr="000256AB">
        <w:rPr>
          <w:rFonts w:ascii="Tahoma" w:hAnsi="Tahoma" w:cs="Tahoma"/>
          <w:b/>
          <w:sz w:val="24"/>
          <w:szCs w:val="24"/>
        </w:rPr>
        <w:t>OBJECTIVES</w:t>
      </w:r>
      <w:r>
        <w:rPr>
          <w:rFonts w:ascii="Tahoma" w:hAnsi="Tahoma" w:cs="Tahoma"/>
          <w:sz w:val="24"/>
          <w:szCs w:val="24"/>
        </w:rPr>
        <w:t xml:space="preserve"> </w:t>
      </w:r>
    </w:p>
    <w:p w:rsidR="000256AB" w:rsidRPr="00561E14" w:rsidRDefault="000256AB" w:rsidP="000256AB">
      <w:pPr>
        <w:spacing w:after="120" w:line="240" w:lineRule="auto"/>
        <w:ind w:left="720"/>
        <w:rPr>
          <w:rFonts w:ascii="Tahoma" w:hAnsi="Tahoma" w:cs="Tahoma"/>
          <w:b/>
          <w:sz w:val="24"/>
          <w:szCs w:val="24"/>
        </w:rPr>
      </w:pPr>
      <w:r w:rsidRPr="00561E14">
        <w:rPr>
          <w:rFonts w:ascii="Tahoma" w:hAnsi="Tahoma" w:cs="Tahoma"/>
          <w:b/>
          <w:sz w:val="24"/>
          <w:szCs w:val="24"/>
        </w:rPr>
        <w:t xml:space="preserve">Terminal Objective: </w:t>
      </w:r>
    </w:p>
    <w:p w:rsidR="000256AB" w:rsidRDefault="00C655E0" w:rsidP="000256AB">
      <w:pPr>
        <w:spacing w:after="120" w:line="240" w:lineRule="auto"/>
        <w:ind w:left="720"/>
        <w:rPr>
          <w:rFonts w:ascii="Tahoma" w:hAnsi="Tahoma" w:cs="Tahoma"/>
          <w:sz w:val="24"/>
          <w:szCs w:val="24"/>
        </w:rPr>
      </w:pPr>
      <w:r>
        <w:rPr>
          <w:rFonts w:ascii="Tahoma" w:hAnsi="Tahoma" w:cs="Tahoma"/>
          <w:sz w:val="24"/>
          <w:szCs w:val="24"/>
        </w:rPr>
        <w:t xml:space="preserve">Given </w:t>
      </w:r>
      <w:r w:rsidR="00CF1268">
        <w:rPr>
          <w:rFonts w:ascii="Tahoma" w:hAnsi="Tahoma" w:cs="Tahoma"/>
          <w:sz w:val="24"/>
          <w:szCs w:val="24"/>
        </w:rPr>
        <w:t xml:space="preserve">best practices and </w:t>
      </w:r>
      <w:r>
        <w:rPr>
          <w:rFonts w:ascii="Tahoma" w:hAnsi="Tahoma" w:cs="Tahoma"/>
          <w:sz w:val="24"/>
          <w:szCs w:val="24"/>
        </w:rPr>
        <w:t>current OSHA and</w:t>
      </w:r>
      <w:r w:rsidR="00E84FCA">
        <w:rPr>
          <w:rFonts w:ascii="Tahoma" w:hAnsi="Tahoma" w:cs="Tahoma"/>
          <w:sz w:val="24"/>
          <w:szCs w:val="24"/>
        </w:rPr>
        <w:t xml:space="preserve"> industry information regarding </w:t>
      </w:r>
      <w:r w:rsidR="001074DB">
        <w:rPr>
          <w:rFonts w:ascii="Tahoma" w:hAnsi="Tahoma" w:cs="Tahoma"/>
          <w:sz w:val="24"/>
          <w:szCs w:val="24"/>
        </w:rPr>
        <w:t>worksite injuries</w:t>
      </w:r>
      <w:r>
        <w:rPr>
          <w:rFonts w:ascii="Tahoma" w:hAnsi="Tahoma" w:cs="Tahoma"/>
          <w:sz w:val="24"/>
          <w:szCs w:val="24"/>
        </w:rPr>
        <w:t xml:space="preserve"> and/or fataliti</w:t>
      </w:r>
      <w:r w:rsidR="001074DB">
        <w:rPr>
          <w:rFonts w:ascii="Tahoma" w:hAnsi="Tahoma" w:cs="Tahoma"/>
          <w:sz w:val="24"/>
          <w:szCs w:val="24"/>
        </w:rPr>
        <w:t>es, the student will be abl</w:t>
      </w:r>
      <w:r w:rsidR="00E84FCA">
        <w:rPr>
          <w:rFonts w:ascii="Tahoma" w:hAnsi="Tahoma" w:cs="Tahoma"/>
          <w:sz w:val="24"/>
          <w:szCs w:val="24"/>
        </w:rPr>
        <w:t>e to recognize how to protect themselves from hazards associated with construction crane operations</w:t>
      </w:r>
      <w:r w:rsidR="001074DB">
        <w:rPr>
          <w:rFonts w:ascii="Tahoma" w:hAnsi="Tahoma" w:cs="Tahoma"/>
          <w:sz w:val="24"/>
          <w:szCs w:val="24"/>
        </w:rPr>
        <w:t>.</w:t>
      </w:r>
    </w:p>
    <w:p w:rsidR="000256AB" w:rsidRDefault="000256AB" w:rsidP="000256AB">
      <w:pPr>
        <w:spacing w:after="120" w:line="240" w:lineRule="auto"/>
        <w:ind w:left="720"/>
        <w:rPr>
          <w:rFonts w:ascii="Tahoma" w:hAnsi="Tahoma" w:cs="Tahoma"/>
          <w:b/>
          <w:sz w:val="24"/>
          <w:szCs w:val="24"/>
        </w:rPr>
      </w:pPr>
      <w:r w:rsidRPr="00561E14">
        <w:rPr>
          <w:rFonts w:ascii="Tahoma" w:hAnsi="Tahoma" w:cs="Tahoma"/>
          <w:b/>
          <w:sz w:val="24"/>
          <w:szCs w:val="24"/>
        </w:rPr>
        <w:t>Enabling Objectives:</w:t>
      </w:r>
    </w:p>
    <w:p w:rsidR="001550BF" w:rsidRPr="001550BF" w:rsidRDefault="00E84FCA"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Identify common causes of crane accidents</w:t>
      </w:r>
      <w:r w:rsidR="001074DB">
        <w:rPr>
          <w:rFonts w:ascii="Tahoma" w:hAnsi="Tahoma" w:cs="Tahoma"/>
          <w:sz w:val="24"/>
          <w:szCs w:val="24"/>
        </w:rPr>
        <w:t>.</w:t>
      </w:r>
    </w:p>
    <w:p w:rsidR="001550BF" w:rsidRPr="001074DB" w:rsidRDefault="001074DB"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Describe</w:t>
      </w:r>
      <w:r w:rsidR="00E84FCA">
        <w:rPr>
          <w:rFonts w:ascii="Tahoma" w:hAnsi="Tahoma" w:cs="Tahoma"/>
          <w:sz w:val="24"/>
          <w:szCs w:val="24"/>
        </w:rPr>
        <w:t xml:space="preserve"> requirements for crane use, including pre-planning methods</w:t>
      </w:r>
      <w:r>
        <w:rPr>
          <w:rFonts w:ascii="Tahoma" w:hAnsi="Tahoma" w:cs="Tahoma"/>
          <w:sz w:val="24"/>
          <w:szCs w:val="24"/>
        </w:rPr>
        <w:t>.</w:t>
      </w:r>
    </w:p>
    <w:p w:rsidR="001074DB" w:rsidRPr="00E84FCA" w:rsidRDefault="00E84FCA"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Describe precautions for crane use near power lines</w:t>
      </w:r>
      <w:r w:rsidR="001074DB">
        <w:rPr>
          <w:rFonts w:ascii="Tahoma" w:hAnsi="Tahoma" w:cs="Tahoma"/>
          <w:sz w:val="24"/>
          <w:szCs w:val="24"/>
        </w:rPr>
        <w:t>.</w:t>
      </w:r>
    </w:p>
    <w:p w:rsidR="00E84FCA" w:rsidRPr="00E84FCA" w:rsidRDefault="00E84FCA"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Recognize employer requirements to protect workers from crane hazards.</w:t>
      </w:r>
    </w:p>
    <w:p w:rsidR="00E84FCA" w:rsidRPr="001550BF" w:rsidRDefault="00E84FCA" w:rsidP="001550BF">
      <w:pPr>
        <w:pStyle w:val="ListParagraph"/>
        <w:numPr>
          <w:ilvl w:val="0"/>
          <w:numId w:val="3"/>
        </w:numPr>
        <w:spacing w:after="120" w:line="240" w:lineRule="auto"/>
        <w:rPr>
          <w:rFonts w:ascii="Tahoma" w:hAnsi="Tahoma" w:cs="Tahoma"/>
          <w:b/>
          <w:sz w:val="24"/>
          <w:szCs w:val="24"/>
        </w:rPr>
      </w:pPr>
      <w:r>
        <w:rPr>
          <w:rFonts w:ascii="Tahoma" w:hAnsi="Tahoma" w:cs="Tahoma"/>
          <w:sz w:val="24"/>
          <w:szCs w:val="24"/>
        </w:rPr>
        <w:t>Explain training requirements related to crane operations.</w:t>
      </w:r>
    </w:p>
    <w:p w:rsidR="000256AB" w:rsidRPr="001550BF" w:rsidRDefault="000256AB" w:rsidP="001550BF">
      <w:pPr>
        <w:spacing w:after="120" w:line="240" w:lineRule="auto"/>
        <w:rPr>
          <w:rFonts w:ascii="Tahoma" w:hAnsi="Tahoma" w:cs="Tahoma"/>
          <w:b/>
          <w:sz w:val="24"/>
          <w:szCs w:val="24"/>
        </w:rPr>
      </w:pPr>
      <w:r w:rsidRPr="001550BF">
        <w:rPr>
          <w:rFonts w:ascii="Tahoma" w:hAnsi="Tahoma" w:cs="Tahoma"/>
          <w:sz w:val="24"/>
          <w:szCs w:val="24"/>
        </w:rPr>
        <w:br/>
      </w:r>
      <w:r w:rsidR="00083E23" w:rsidRPr="001550BF">
        <w:rPr>
          <w:rFonts w:ascii="Tahoma" w:hAnsi="Tahoma" w:cs="Tahoma"/>
          <w:b/>
          <w:sz w:val="24"/>
          <w:szCs w:val="24"/>
        </w:rPr>
        <w:t>INSTRUCTOR</w:t>
      </w:r>
      <w:r w:rsidR="003C1CA9" w:rsidRPr="001550BF">
        <w:rPr>
          <w:rFonts w:ascii="Tahoma" w:hAnsi="Tahoma" w:cs="Tahoma"/>
          <w:b/>
          <w:sz w:val="24"/>
          <w:szCs w:val="24"/>
        </w:rPr>
        <w:t xml:space="preserve"> MATERIALS AND RESOURCES</w:t>
      </w:r>
    </w:p>
    <w:p w:rsidR="003C1CA9" w:rsidRDefault="00BE3B0A"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 xml:space="preserve">PowerPoint </w:t>
      </w:r>
      <w:r w:rsidR="002A6189">
        <w:rPr>
          <w:rFonts w:ascii="Tahoma" w:hAnsi="Tahoma" w:cs="Tahoma"/>
          <w:sz w:val="24"/>
          <w:szCs w:val="24"/>
        </w:rPr>
        <w:t>P</w:t>
      </w:r>
      <w:r>
        <w:rPr>
          <w:rFonts w:ascii="Tahoma" w:hAnsi="Tahoma" w:cs="Tahoma"/>
          <w:sz w:val="24"/>
          <w:szCs w:val="24"/>
        </w:rPr>
        <w:t>resentation</w:t>
      </w:r>
      <w:r w:rsidR="002A6189">
        <w:rPr>
          <w:rFonts w:ascii="Tahoma" w:hAnsi="Tahoma" w:cs="Tahoma"/>
          <w:sz w:val="24"/>
          <w:szCs w:val="24"/>
        </w:rPr>
        <w:t>:</w:t>
      </w:r>
      <w:r w:rsidR="002B7919">
        <w:rPr>
          <w:rFonts w:ascii="Tahoma" w:hAnsi="Tahoma" w:cs="Tahoma"/>
          <w:sz w:val="24"/>
          <w:szCs w:val="24"/>
        </w:rPr>
        <w:t xml:space="preserve"> </w:t>
      </w:r>
      <w:r w:rsidR="002B7919" w:rsidRPr="002B7919">
        <w:rPr>
          <w:rFonts w:ascii="Tahoma" w:hAnsi="Tahoma" w:cs="Tahoma"/>
          <w:i/>
          <w:sz w:val="24"/>
          <w:szCs w:val="24"/>
        </w:rPr>
        <w:t>Cranes, Derricks, Hoists, Elevators, and Conveyors</w:t>
      </w:r>
      <w:r w:rsidR="003C1CA9">
        <w:rPr>
          <w:rFonts w:ascii="Tahoma" w:hAnsi="Tahoma" w:cs="Tahoma"/>
          <w:sz w:val="24"/>
          <w:szCs w:val="24"/>
        </w:rPr>
        <w:t xml:space="preserve"> </w:t>
      </w:r>
    </w:p>
    <w:p w:rsidR="003C1CA9" w:rsidRPr="003C1CA9" w:rsidRDefault="002A6189" w:rsidP="003C1CA9">
      <w:pPr>
        <w:pStyle w:val="ListParagraph"/>
        <w:numPr>
          <w:ilvl w:val="0"/>
          <w:numId w:val="2"/>
        </w:numPr>
        <w:spacing w:after="120" w:line="240" w:lineRule="auto"/>
        <w:rPr>
          <w:rFonts w:ascii="Tahoma" w:hAnsi="Tahoma" w:cs="Tahoma"/>
          <w:sz w:val="24"/>
          <w:szCs w:val="24"/>
        </w:rPr>
      </w:pPr>
      <w:r>
        <w:rPr>
          <w:rFonts w:ascii="Tahoma" w:hAnsi="Tahoma" w:cs="Tahoma"/>
          <w:sz w:val="24"/>
          <w:szCs w:val="24"/>
        </w:rPr>
        <w:t>Knowledge Check Answer Key:</w:t>
      </w:r>
      <w:r w:rsidR="00BE3B0A">
        <w:rPr>
          <w:rFonts w:ascii="Tahoma" w:hAnsi="Tahoma" w:cs="Tahoma"/>
          <w:sz w:val="24"/>
          <w:szCs w:val="24"/>
        </w:rPr>
        <w:t xml:space="preserve"> </w:t>
      </w:r>
      <w:r w:rsidR="00BE3B0A" w:rsidRPr="002B7919">
        <w:rPr>
          <w:rFonts w:ascii="Tahoma" w:hAnsi="Tahoma" w:cs="Tahoma"/>
          <w:i/>
          <w:sz w:val="24"/>
          <w:szCs w:val="24"/>
        </w:rPr>
        <w:t>Crane</w:t>
      </w:r>
      <w:r w:rsidR="002B7919" w:rsidRPr="002B7919">
        <w:rPr>
          <w:rFonts w:ascii="Tahoma" w:hAnsi="Tahoma" w:cs="Tahoma"/>
          <w:i/>
          <w:sz w:val="24"/>
          <w:szCs w:val="24"/>
        </w:rPr>
        <w:t>s, Derricks, Hoists, Elevators, and Conveyors</w:t>
      </w:r>
    </w:p>
    <w:p w:rsidR="00083E23" w:rsidRDefault="00083E23" w:rsidP="000256AB">
      <w:pPr>
        <w:rPr>
          <w:rFonts w:ascii="Tahoma" w:hAnsi="Tahoma" w:cs="Tahoma"/>
          <w:b/>
          <w:sz w:val="24"/>
          <w:szCs w:val="24"/>
        </w:rPr>
      </w:pPr>
      <w:r>
        <w:rPr>
          <w:rFonts w:ascii="Tahoma" w:hAnsi="Tahoma" w:cs="Tahoma"/>
          <w:b/>
          <w:sz w:val="24"/>
          <w:szCs w:val="24"/>
        </w:rPr>
        <w:t>STUDENT MATERIALS</w:t>
      </w:r>
    </w:p>
    <w:p w:rsidR="00083E23" w:rsidRPr="000C0D28" w:rsidRDefault="000C0D28" w:rsidP="00083E23">
      <w:pPr>
        <w:pStyle w:val="ListParagraph"/>
        <w:numPr>
          <w:ilvl w:val="0"/>
          <w:numId w:val="2"/>
        </w:numPr>
        <w:rPr>
          <w:rFonts w:ascii="Tahoma" w:hAnsi="Tahoma" w:cs="Tahoma"/>
          <w:sz w:val="24"/>
          <w:szCs w:val="24"/>
        </w:rPr>
      </w:pPr>
      <w:r w:rsidRPr="000C0D28">
        <w:rPr>
          <w:rFonts w:ascii="Tahoma" w:hAnsi="Tahoma" w:cs="Tahoma"/>
          <w:sz w:val="24"/>
          <w:szCs w:val="24"/>
        </w:rPr>
        <w:t>Fact Sheet</w:t>
      </w:r>
    </w:p>
    <w:p w:rsidR="00083E23" w:rsidRPr="00BE3B0A" w:rsidRDefault="002A6189" w:rsidP="00083E23">
      <w:pPr>
        <w:pStyle w:val="ListParagraph"/>
        <w:numPr>
          <w:ilvl w:val="0"/>
          <w:numId w:val="2"/>
        </w:numPr>
        <w:rPr>
          <w:rFonts w:ascii="Tahoma" w:hAnsi="Tahoma" w:cs="Tahoma"/>
          <w:sz w:val="24"/>
          <w:szCs w:val="24"/>
        </w:rPr>
      </w:pPr>
      <w:r>
        <w:rPr>
          <w:rFonts w:ascii="Tahoma" w:hAnsi="Tahoma" w:cs="Tahoma"/>
          <w:sz w:val="24"/>
          <w:szCs w:val="24"/>
        </w:rPr>
        <w:t>Knowledge Check</w:t>
      </w:r>
      <w:r w:rsidR="004206E5">
        <w:rPr>
          <w:rFonts w:ascii="Tahoma" w:hAnsi="Tahoma" w:cs="Tahoma"/>
          <w:sz w:val="24"/>
          <w:szCs w:val="24"/>
        </w:rPr>
        <w:t>:</w:t>
      </w:r>
      <w:r w:rsidR="00BE3B0A" w:rsidRPr="00BE3B0A">
        <w:rPr>
          <w:rFonts w:ascii="Tahoma" w:hAnsi="Tahoma" w:cs="Tahoma"/>
          <w:sz w:val="24"/>
          <w:szCs w:val="24"/>
        </w:rPr>
        <w:t xml:space="preserve"> </w:t>
      </w:r>
      <w:r w:rsidR="00BE3B0A" w:rsidRPr="002B7919">
        <w:rPr>
          <w:rFonts w:ascii="Tahoma" w:hAnsi="Tahoma" w:cs="Tahoma"/>
          <w:i/>
          <w:sz w:val="24"/>
          <w:szCs w:val="24"/>
        </w:rPr>
        <w:t>Cranes</w:t>
      </w:r>
      <w:r w:rsidR="002B7919" w:rsidRPr="002B7919">
        <w:rPr>
          <w:rFonts w:ascii="Tahoma" w:hAnsi="Tahoma" w:cs="Tahoma"/>
          <w:i/>
          <w:sz w:val="24"/>
          <w:szCs w:val="24"/>
        </w:rPr>
        <w:t>, Derricks, Hoists, Elevators, and Conveyors</w:t>
      </w: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4206E5" w:rsidRDefault="004206E5" w:rsidP="000256AB">
      <w:pPr>
        <w:rPr>
          <w:rFonts w:ascii="Tahoma" w:hAnsi="Tahoma" w:cs="Tahoma"/>
          <w:b/>
          <w:sz w:val="24"/>
          <w:szCs w:val="24"/>
        </w:rPr>
      </w:pPr>
    </w:p>
    <w:p w:rsidR="000256AB" w:rsidRPr="00083E23" w:rsidRDefault="003C1CA9" w:rsidP="000256AB">
      <w:pPr>
        <w:rPr>
          <w:rFonts w:ascii="Tahoma" w:hAnsi="Tahoma" w:cs="Tahoma"/>
          <w:b/>
          <w:sz w:val="24"/>
          <w:szCs w:val="24"/>
        </w:rPr>
      </w:pPr>
      <w:r w:rsidRPr="00083E23">
        <w:rPr>
          <w:rFonts w:ascii="Tahoma" w:hAnsi="Tahoma" w:cs="Tahoma"/>
          <w:b/>
          <w:sz w:val="24"/>
          <w:szCs w:val="24"/>
        </w:rPr>
        <w:lastRenderedPageBreak/>
        <w:t>TEACHING PROCEDURES ---Preparation, Presentation, Application, Evaluation</w:t>
      </w:r>
    </w:p>
    <w:p w:rsidR="003C1CA9" w:rsidRPr="003C1CA9" w:rsidRDefault="00C85C17" w:rsidP="003C1CA9">
      <w:pPr>
        <w:ind w:left="360" w:hanging="360"/>
        <w:rPr>
          <w:rFonts w:ascii="Tahoma" w:hAnsi="Tahoma" w:cs="Tahoma"/>
          <w:b/>
          <w:bCs/>
          <w:sz w:val="24"/>
          <w:szCs w:val="24"/>
        </w:rPr>
      </w:pPr>
      <w:r>
        <w:rPr>
          <w:rFonts w:ascii="Tahoma" w:hAnsi="Tahoma" w:cs="Tahoma"/>
          <w:b/>
          <w:bCs/>
          <w:i/>
          <w:iCs/>
          <w:sz w:val="24"/>
          <w:szCs w:val="24"/>
          <w:u w:val="single"/>
        </w:rPr>
        <w:t>Anticipatory Set (</w:t>
      </w:r>
      <w:r w:rsidR="009476E1">
        <w:rPr>
          <w:rFonts w:ascii="Tahoma" w:hAnsi="Tahoma" w:cs="Tahoma"/>
          <w:b/>
          <w:bCs/>
          <w:i/>
          <w:iCs/>
          <w:sz w:val="24"/>
          <w:szCs w:val="24"/>
          <w:u w:val="single"/>
        </w:rPr>
        <w:t xml:space="preserve">Focus Attention/Gain Interest)                       </w:t>
      </w:r>
      <w:r w:rsidR="00083E23">
        <w:rPr>
          <w:rFonts w:ascii="Tahoma" w:hAnsi="Tahoma" w:cs="Tahoma"/>
          <w:b/>
          <w:bCs/>
          <w:i/>
          <w:iCs/>
          <w:sz w:val="24"/>
          <w:szCs w:val="24"/>
          <w:u w:val="single"/>
        </w:rPr>
        <w:t xml:space="preserve">  </w:t>
      </w:r>
      <w:r w:rsidR="003C1CA9">
        <w:rPr>
          <w:rFonts w:ascii="Tahoma" w:hAnsi="Tahoma" w:cs="Tahoma"/>
          <w:b/>
          <w:bCs/>
          <w:i/>
          <w:iCs/>
          <w:sz w:val="24"/>
          <w:szCs w:val="24"/>
          <w:u w:val="single"/>
        </w:rPr>
        <w:t>Estimated Time</w:t>
      </w:r>
      <w:r w:rsidR="009476E1">
        <w:rPr>
          <w:rFonts w:ascii="Tahoma" w:hAnsi="Tahoma" w:cs="Tahoma"/>
          <w:b/>
          <w:bCs/>
          <w:i/>
          <w:iCs/>
          <w:sz w:val="24"/>
          <w:szCs w:val="24"/>
          <w:u w:val="single"/>
        </w:rPr>
        <w:t>:  ?? hours</w:t>
      </w:r>
    </w:p>
    <w:tbl>
      <w:tblPr>
        <w:tblW w:w="0" w:type="auto"/>
        <w:tblInd w:w="18" w:type="dxa"/>
        <w:tblLayout w:type="fixed"/>
        <w:tblLook w:val="04A0" w:firstRow="1" w:lastRow="0" w:firstColumn="1" w:lastColumn="0" w:noHBand="0" w:noVBand="1"/>
      </w:tblPr>
      <w:tblGrid>
        <w:gridCol w:w="7560"/>
        <w:gridCol w:w="3330"/>
      </w:tblGrid>
      <w:tr w:rsidR="003C1CA9" w:rsidRPr="003C1CA9" w:rsidTr="003C1CA9">
        <w:tc>
          <w:tcPr>
            <w:tcW w:w="7560" w:type="dxa"/>
            <w:hideMark/>
          </w:tcPr>
          <w:p w:rsidR="003C1CA9" w:rsidRPr="003C1CA9" w:rsidRDefault="003C1CA9" w:rsidP="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rsidP="00737850">
            <w:pPr>
              <w:tabs>
                <w:tab w:val="left" w:pos="2070"/>
              </w:tabs>
              <w:rPr>
                <w:rFonts w:ascii="Tahoma" w:hAnsi="Tahoma" w:cs="Tahoma"/>
                <w:sz w:val="24"/>
                <w:szCs w:val="24"/>
              </w:rPr>
            </w:pPr>
            <w:r w:rsidRPr="003C1CA9">
              <w:rPr>
                <w:rFonts w:ascii="Tahoma" w:hAnsi="Tahoma" w:cs="Tahoma"/>
                <w:sz w:val="24"/>
                <w:szCs w:val="24"/>
              </w:rPr>
              <w:t>Methods</w:t>
            </w:r>
            <w:r w:rsidR="00737850">
              <w:rPr>
                <w:rFonts w:ascii="Tahoma" w:hAnsi="Tahoma" w:cs="Tahoma"/>
                <w:sz w:val="24"/>
                <w:szCs w:val="24"/>
              </w:rPr>
              <w:tab/>
            </w:r>
          </w:p>
        </w:tc>
      </w:tr>
      <w:tr w:rsidR="003C1CA9" w:rsidRPr="003C1CA9" w:rsidTr="003C1CA9">
        <w:tc>
          <w:tcPr>
            <w:tcW w:w="7560" w:type="dxa"/>
            <w:tcBorders>
              <w:top w:val="single" w:sz="6" w:space="0" w:color="auto"/>
              <w:left w:val="nil"/>
              <w:bottom w:val="nil"/>
              <w:right w:val="nil"/>
            </w:tcBorders>
          </w:tcPr>
          <w:p w:rsidR="00816321" w:rsidRDefault="00816321" w:rsidP="007414B5">
            <w:pPr>
              <w:rPr>
                <w:rFonts w:ascii="Tahoma" w:hAnsi="Tahoma" w:cs="Tahoma"/>
                <w:sz w:val="24"/>
                <w:szCs w:val="24"/>
              </w:rPr>
            </w:pPr>
          </w:p>
          <w:p w:rsidR="00913F59" w:rsidRDefault="00D9019B" w:rsidP="007414B5">
            <w:pPr>
              <w:rPr>
                <w:rFonts w:ascii="Tahoma" w:hAnsi="Tahoma" w:cs="Tahoma"/>
                <w:sz w:val="24"/>
                <w:szCs w:val="24"/>
              </w:rPr>
            </w:pPr>
            <w:r>
              <w:rPr>
                <w:rFonts w:ascii="Tahoma" w:hAnsi="Tahoma" w:cs="Tahoma"/>
                <w:sz w:val="24"/>
                <w:szCs w:val="24"/>
              </w:rPr>
              <w:t xml:space="preserve">Discuss case study of “Big Blue” crane collapse. </w:t>
            </w:r>
          </w:p>
          <w:p w:rsidR="00D9019B" w:rsidRDefault="00594943" w:rsidP="007414B5">
            <w:pPr>
              <w:rPr>
                <w:rFonts w:ascii="Tahoma" w:hAnsi="Tahoma" w:cs="Tahoma"/>
                <w:sz w:val="24"/>
                <w:szCs w:val="24"/>
              </w:rPr>
            </w:pPr>
            <w:hyperlink r:id="rId8" w:history="1">
              <w:r w:rsidR="00D9019B" w:rsidRPr="00A53E9C">
                <w:rPr>
                  <w:rStyle w:val="Hyperlink"/>
                  <w:rFonts w:ascii="Tahoma" w:hAnsi="Tahoma" w:cs="Tahoma"/>
                  <w:sz w:val="24"/>
                  <w:szCs w:val="24"/>
                </w:rPr>
                <w:t>https://www.osha.gov/dcsp/success_stories/compliance_assistance/abbott/abbott_casestudies/slide30.html</w:t>
              </w:r>
            </w:hyperlink>
            <w:r w:rsidR="00D9019B">
              <w:rPr>
                <w:rFonts w:ascii="Tahoma" w:hAnsi="Tahoma" w:cs="Tahoma"/>
                <w:sz w:val="24"/>
                <w:szCs w:val="24"/>
              </w:rPr>
              <w:t xml:space="preserve"> </w:t>
            </w:r>
          </w:p>
          <w:p w:rsidR="007414B5" w:rsidRDefault="007414B5" w:rsidP="007414B5">
            <w:pPr>
              <w:rPr>
                <w:rFonts w:ascii="Tahoma" w:hAnsi="Tahoma" w:cs="Tahoma"/>
                <w:sz w:val="24"/>
                <w:szCs w:val="24"/>
              </w:rPr>
            </w:pPr>
          </w:p>
          <w:p w:rsidR="007414B5" w:rsidRDefault="007414B5" w:rsidP="007414B5">
            <w:pPr>
              <w:rPr>
                <w:rFonts w:ascii="Tahoma" w:hAnsi="Tahoma" w:cs="Tahoma"/>
                <w:sz w:val="24"/>
                <w:szCs w:val="24"/>
              </w:rPr>
            </w:pPr>
          </w:p>
          <w:p w:rsidR="007414B5" w:rsidRPr="003C1CA9" w:rsidRDefault="007414B5" w:rsidP="007414B5">
            <w:pPr>
              <w:rPr>
                <w:rFonts w:ascii="Tahoma" w:hAnsi="Tahoma" w:cs="Tahoma"/>
                <w:sz w:val="24"/>
                <w:szCs w:val="24"/>
              </w:rPr>
            </w:pPr>
          </w:p>
        </w:tc>
        <w:tc>
          <w:tcPr>
            <w:tcW w:w="3330" w:type="dxa"/>
            <w:tcBorders>
              <w:top w:val="single" w:sz="6" w:space="0" w:color="auto"/>
              <w:left w:val="single" w:sz="6" w:space="0" w:color="auto"/>
              <w:bottom w:val="nil"/>
              <w:right w:val="nil"/>
            </w:tcBorders>
          </w:tcPr>
          <w:p w:rsidR="003C1CA9" w:rsidRDefault="003C1CA9" w:rsidP="003C1CA9">
            <w:pPr>
              <w:rPr>
                <w:rFonts w:ascii="Tahoma" w:hAnsi="Tahoma" w:cs="Tahoma"/>
                <w:sz w:val="24"/>
                <w:szCs w:val="24"/>
              </w:rPr>
            </w:pPr>
          </w:p>
          <w:p w:rsidR="009D2698" w:rsidRPr="003C1CA9" w:rsidRDefault="009D2698" w:rsidP="003C1CA9">
            <w:pPr>
              <w:rPr>
                <w:rFonts w:ascii="Tahoma" w:hAnsi="Tahoma" w:cs="Tahoma"/>
                <w:sz w:val="24"/>
                <w:szCs w:val="24"/>
              </w:rPr>
            </w:pPr>
            <w:r>
              <w:rPr>
                <w:rFonts w:ascii="Tahoma" w:hAnsi="Tahoma" w:cs="Tahoma"/>
                <w:sz w:val="24"/>
                <w:szCs w:val="24"/>
              </w:rPr>
              <w:t xml:space="preserve">PPT slides #1 – #5 </w:t>
            </w:r>
          </w:p>
          <w:p w:rsidR="003C1CA9" w:rsidRDefault="00D9019B" w:rsidP="007414B5">
            <w:pPr>
              <w:rPr>
                <w:rFonts w:ascii="Tahoma" w:hAnsi="Tahoma" w:cs="Tahoma"/>
                <w:sz w:val="24"/>
                <w:szCs w:val="24"/>
              </w:rPr>
            </w:pPr>
            <w:r>
              <w:rPr>
                <w:rFonts w:ascii="Tahoma" w:hAnsi="Tahoma" w:cs="Tahoma"/>
                <w:sz w:val="24"/>
                <w:szCs w:val="24"/>
              </w:rPr>
              <w:t>Video Clip</w:t>
            </w:r>
          </w:p>
          <w:p w:rsidR="00D9019B" w:rsidRPr="003C1CA9" w:rsidRDefault="00D9019B" w:rsidP="007414B5">
            <w:pPr>
              <w:rPr>
                <w:rFonts w:ascii="Tahoma" w:hAnsi="Tahoma" w:cs="Tahoma"/>
                <w:sz w:val="24"/>
                <w:szCs w:val="24"/>
              </w:rPr>
            </w:pPr>
            <w:r>
              <w:rPr>
                <w:rFonts w:ascii="Tahoma" w:hAnsi="Tahoma" w:cs="Tahoma"/>
                <w:sz w:val="24"/>
                <w:szCs w:val="24"/>
              </w:rPr>
              <w:t>Case study</w:t>
            </w:r>
          </w:p>
        </w:tc>
      </w:tr>
    </w:tbl>
    <w:p w:rsidR="003C1CA9" w:rsidRPr="003C1CA9" w:rsidRDefault="00C85C17" w:rsidP="003C1CA9">
      <w:pPr>
        <w:pStyle w:val="Heading3"/>
        <w:jc w:val="left"/>
        <w:rPr>
          <w:rFonts w:ascii="Tahoma" w:hAnsi="Tahoma" w:cs="Tahoma"/>
          <w:b/>
          <w:bCs/>
          <w:i/>
          <w:iCs/>
          <w:sz w:val="24"/>
          <w:u w:val="single"/>
        </w:rPr>
      </w:pPr>
      <w:r>
        <w:rPr>
          <w:rFonts w:ascii="Tahoma" w:hAnsi="Tahoma" w:cs="Tahoma"/>
          <w:b/>
          <w:bCs/>
          <w:i/>
          <w:iCs/>
          <w:sz w:val="24"/>
          <w:u w:val="single"/>
        </w:rPr>
        <w:t>Presentation (Instruction)______________________</w:t>
      </w:r>
      <w:r w:rsidR="009476E1">
        <w:rPr>
          <w:rFonts w:ascii="Tahoma" w:hAnsi="Tahoma" w:cs="Tahoma"/>
          <w:b/>
          <w:bCs/>
          <w:i/>
          <w:iCs/>
          <w:sz w:val="24"/>
          <w:u w:val="single"/>
        </w:rPr>
        <w:t xml:space="preserve">        </w:t>
      </w:r>
      <w:r w:rsidR="00083E23">
        <w:rPr>
          <w:rFonts w:ascii="Tahoma" w:hAnsi="Tahoma" w:cs="Tahoma"/>
          <w:b/>
          <w:bCs/>
          <w:i/>
          <w:iCs/>
          <w:sz w:val="24"/>
          <w:u w:val="single"/>
        </w:rPr>
        <w:t xml:space="preserve">        Estimated Time</w:t>
      </w:r>
      <w:r w:rsidR="009476E1">
        <w:rPr>
          <w:rFonts w:ascii="Tahoma" w:hAnsi="Tahoma" w:cs="Tahoma"/>
          <w:b/>
          <w:bCs/>
          <w:i/>
          <w:iCs/>
          <w:sz w:val="24"/>
          <w:u w:val="single"/>
        </w:rPr>
        <w:t>:  ?? hours</w:t>
      </w:r>
    </w:p>
    <w:tbl>
      <w:tblPr>
        <w:tblW w:w="0" w:type="auto"/>
        <w:tblInd w:w="108" w:type="dxa"/>
        <w:tblLayout w:type="fixed"/>
        <w:tblLook w:val="04A0" w:firstRow="1" w:lastRow="0" w:firstColumn="1" w:lastColumn="0" w:noHBand="0" w:noVBand="1"/>
      </w:tblPr>
      <w:tblGrid>
        <w:gridCol w:w="7470"/>
        <w:gridCol w:w="3330"/>
      </w:tblGrid>
      <w:tr w:rsidR="003C1CA9" w:rsidRPr="003C1CA9" w:rsidTr="00083E23">
        <w:trPr>
          <w:trHeight w:val="657"/>
        </w:trPr>
        <w:tc>
          <w:tcPr>
            <w:tcW w:w="7470" w:type="dxa"/>
            <w:hideMark/>
          </w:tcPr>
          <w:p w:rsidR="003C1CA9" w:rsidRPr="003C1CA9" w:rsidRDefault="003C1CA9" w:rsidP="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rsidP="003C1CA9">
            <w:pPr>
              <w:rPr>
                <w:rFonts w:ascii="Tahoma" w:hAnsi="Tahoma" w:cs="Tahoma"/>
                <w:sz w:val="24"/>
                <w:szCs w:val="24"/>
              </w:rPr>
            </w:pPr>
            <w:r w:rsidRPr="003C1CA9">
              <w:rPr>
                <w:rFonts w:ascii="Tahoma" w:hAnsi="Tahoma" w:cs="Tahoma"/>
                <w:sz w:val="24"/>
                <w:szCs w:val="24"/>
              </w:rPr>
              <w:t>Methods</w:t>
            </w:r>
          </w:p>
        </w:tc>
      </w:tr>
      <w:tr w:rsidR="003C1CA9" w:rsidRPr="003C1CA9" w:rsidTr="003C1CA9">
        <w:trPr>
          <w:trHeight w:val="1515"/>
        </w:trPr>
        <w:tc>
          <w:tcPr>
            <w:tcW w:w="7470" w:type="dxa"/>
            <w:tcBorders>
              <w:top w:val="single" w:sz="6" w:space="0" w:color="auto"/>
              <w:left w:val="nil"/>
              <w:bottom w:val="nil"/>
              <w:right w:val="nil"/>
            </w:tcBorders>
          </w:tcPr>
          <w:p w:rsidR="00083E23" w:rsidRDefault="00083E23" w:rsidP="007414B5">
            <w:pPr>
              <w:rPr>
                <w:rFonts w:ascii="Tahoma" w:hAnsi="Tahoma" w:cs="Tahoma"/>
                <w:sz w:val="24"/>
                <w:szCs w:val="24"/>
              </w:rPr>
            </w:pPr>
          </w:p>
          <w:p w:rsidR="004B0D61" w:rsidRDefault="004B0D61" w:rsidP="004B0D61">
            <w:pPr>
              <w:pStyle w:val="ListParagraph"/>
              <w:numPr>
                <w:ilvl w:val="0"/>
                <w:numId w:val="5"/>
              </w:numPr>
              <w:rPr>
                <w:rFonts w:ascii="Tahoma" w:hAnsi="Tahoma" w:cs="Tahoma"/>
                <w:sz w:val="24"/>
                <w:szCs w:val="24"/>
              </w:rPr>
            </w:pPr>
            <w:r>
              <w:rPr>
                <w:rFonts w:ascii="Tahoma" w:hAnsi="Tahoma" w:cs="Tahoma"/>
                <w:sz w:val="24"/>
                <w:szCs w:val="24"/>
              </w:rPr>
              <w:t>Common Causes of Crane Accidents</w:t>
            </w:r>
            <w:r w:rsidR="00BD160B">
              <w:rPr>
                <w:rFonts w:ascii="Tahoma" w:hAnsi="Tahoma" w:cs="Tahoma"/>
                <w:sz w:val="24"/>
                <w:szCs w:val="24"/>
              </w:rPr>
              <w:br/>
            </w:r>
          </w:p>
          <w:p w:rsidR="004B0D61" w:rsidRDefault="008A3214" w:rsidP="004B0D61">
            <w:pPr>
              <w:pStyle w:val="ListParagraph"/>
              <w:numPr>
                <w:ilvl w:val="1"/>
                <w:numId w:val="5"/>
              </w:numPr>
              <w:rPr>
                <w:rFonts w:ascii="Tahoma" w:hAnsi="Tahoma" w:cs="Tahoma"/>
                <w:sz w:val="24"/>
                <w:szCs w:val="24"/>
              </w:rPr>
            </w:pPr>
            <w:r>
              <w:rPr>
                <w:rFonts w:ascii="Tahoma" w:hAnsi="Tahoma" w:cs="Tahoma"/>
                <w:sz w:val="24"/>
                <w:szCs w:val="24"/>
              </w:rPr>
              <w:t xml:space="preserve">Four major </w:t>
            </w:r>
            <w:r w:rsidR="00F75D3E">
              <w:rPr>
                <w:rFonts w:ascii="Tahoma" w:hAnsi="Tahoma" w:cs="Tahoma"/>
                <w:sz w:val="24"/>
                <w:szCs w:val="24"/>
              </w:rPr>
              <w:t>types</w:t>
            </w:r>
            <w:r>
              <w:rPr>
                <w:rFonts w:ascii="Tahoma" w:hAnsi="Tahoma" w:cs="Tahoma"/>
                <w:sz w:val="24"/>
                <w:szCs w:val="24"/>
              </w:rPr>
              <w:t xml:space="preserve"> of crane accidents</w:t>
            </w:r>
          </w:p>
          <w:p w:rsidR="008A3214" w:rsidRDefault="008A3214" w:rsidP="00C262CC">
            <w:pPr>
              <w:pStyle w:val="ListParagraph"/>
              <w:numPr>
                <w:ilvl w:val="2"/>
                <w:numId w:val="5"/>
              </w:numPr>
              <w:rPr>
                <w:rFonts w:ascii="Tahoma" w:hAnsi="Tahoma" w:cs="Tahoma"/>
                <w:sz w:val="24"/>
                <w:szCs w:val="24"/>
              </w:rPr>
            </w:pPr>
            <w:r>
              <w:rPr>
                <w:rFonts w:ascii="Tahoma" w:hAnsi="Tahoma" w:cs="Tahoma"/>
                <w:sz w:val="24"/>
                <w:szCs w:val="24"/>
              </w:rPr>
              <w:t>Contact with power lines</w:t>
            </w:r>
          </w:p>
          <w:p w:rsidR="008A3214" w:rsidRDefault="008A3214" w:rsidP="00C262CC">
            <w:pPr>
              <w:pStyle w:val="ListParagraph"/>
              <w:numPr>
                <w:ilvl w:val="2"/>
                <w:numId w:val="5"/>
              </w:numPr>
              <w:rPr>
                <w:rFonts w:ascii="Tahoma" w:hAnsi="Tahoma" w:cs="Tahoma"/>
                <w:sz w:val="24"/>
                <w:szCs w:val="24"/>
              </w:rPr>
            </w:pPr>
            <w:r>
              <w:rPr>
                <w:rFonts w:ascii="Tahoma" w:hAnsi="Tahoma" w:cs="Tahoma"/>
                <w:sz w:val="24"/>
                <w:szCs w:val="24"/>
              </w:rPr>
              <w:t>Overturns</w:t>
            </w:r>
          </w:p>
          <w:p w:rsidR="008A3214" w:rsidRDefault="008A3214" w:rsidP="00C262CC">
            <w:pPr>
              <w:pStyle w:val="ListParagraph"/>
              <w:numPr>
                <w:ilvl w:val="2"/>
                <w:numId w:val="5"/>
              </w:numPr>
              <w:rPr>
                <w:rFonts w:ascii="Tahoma" w:hAnsi="Tahoma" w:cs="Tahoma"/>
                <w:sz w:val="24"/>
                <w:szCs w:val="24"/>
              </w:rPr>
            </w:pPr>
            <w:r>
              <w:rPr>
                <w:rFonts w:ascii="Tahoma" w:hAnsi="Tahoma" w:cs="Tahoma"/>
                <w:sz w:val="24"/>
                <w:szCs w:val="24"/>
              </w:rPr>
              <w:t>Mechanical failures</w:t>
            </w:r>
          </w:p>
          <w:p w:rsidR="008A3214" w:rsidRDefault="008A3214" w:rsidP="00C262CC">
            <w:pPr>
              <w:pStyle w:val="ListParagraph"/>
              <w:numPr>
                <w:ilvl w:val="2"/>
                <w:numId w:val="5"/>
              </w:numPr>
              <w:rPr>
                <w:rFonts w:ascii="Tahoma" w:hAnsi="Tahoma" w:cs="Tahoma"/>
                <w:sz w:val="24"/>
                <w:szCs w:val="24"/>
              </w:rPr>
            </w:pPr>
            <w:r>
              <w:rPr>
                <w:rFonts w:ascii="Tahoma" w:hAnsi="Tahoma" w:cs="Tahoma"/>
                <w:sz w:val="24"/>
                <w:szCs w:val="24"/>
              </w:rPr>
              <w:t>Falls</w:t>
            </w:r>
            <w:r>
              <w:rPr>
                <w:rFonts w:ascii="Tahoma" w:hAnsi="Tahoma" w:cs="Tahoma"/>
                <w:sz w:val="24"/>
                <w:szCs w:val="24"/>
              </w:rPr>
              <w:br/>
            </w:r>
          </w:p>
          <w:p w:rsidR="008A3214" w:rsidRDefault="008A3214" w:rsidP="008A3214">
            <w:pPr>
              <w:pStyle w:val="ListParagraph"/>
              <w:numPr>
                <w:ilvl w:val="1"/>
                <w:numId w:val="5"/>
              </w:numPr>
              <w:rPr>
                <w:rFonts w:ascii="Tahoma" w:hAnsi="Tahoma" w:cs="Tahoma"/>
                <w:sz w:val="24"/>
                <w:szCs w:val="24"/>
              </w:rPr>
            </w:pPr>
            <w:r>
              <w:rPr>
                <w:rFonts w:ascii="Tahoma" w:hAnsi="Tahoma" w:cs="Tahoma"/>
                <w:sz w:val="24"/>
                <w:szCs w:val="24"/>
              </w:rPr>
              <w:t>Reasons accidents occur</w:t>
            </w:r>
          </w:p>
          <w:p w:rsidR="008A3214" w:rsidRDefault="008A3214" w:rsidP="008A3214">
            <w:pPr>
              <w:pStyle w:val="ListParagraph"/>
              <w:numPr>
                <w:ilvl w:val="2"/>
                <w:numId w:val="5"/>
              </w:numPr>
              <w:rPr>
                <w:rFonts w:ascii="Tahoma" w:hAnsi="Tahoma" w:cs="Tahoma"/>
                <w:sz w:val="24"/>
                <w:szCs w:val="24"/>
              </w:rPr>
            </w:pPr>
            <w:r>
              <w:rPr>
                <w:rFonts w:ascii="Tahoma" w:hAnsi="Tahoma" w:cs="Tahoma"/>
                <w:sz w:val="24"/>
                <w:szCs w:val="24"/>
              </w:rPr>
              <w:t>Instability – instability o</w:t>
            </w:r>
            <w:r w:rsidR="00C262CC">
              <w:rPr>
                <w:rFonts w:ascii="Tahoma" w:hAnsi="Tahoma" w:cs="Tahoma"/>
                <w:sz w:val="24"/>
                <w:szCs w:val="24"/>
              </w:rPr>
              <w:t>f crane, instability of load,</w:t>
            </w:r>
            <w:r>
              <w:rPr>
                <w:rFonts w:ascii="Tahoma" w:hAnsi="Tahoma" w:cs="Tahoma"/>
                <w:sz w:val="24"/>
                <w:szCs w:val="24"/>
              </w:rPr>
              <w:t xml:space="preserve"> poor ground conditions</w:t>
            </w:r>
            <w:r w:rsidR="00C262CC">
              <w:rPr>
                <w:rFonts w:ascii="Tahoma" w:hAnsi="Tahoma" w:cs="Tahoma"/>
                <w:sz w:val="24"/>
                <w:szCs w:val="24"/>
              </w:rPr>
              <w:t>, etc.</w:t>
            </w:r>
          </w:p>
          <w:p w:rsidR="008A3214" w:rsidRDefault="008A3214" w:rsidP="008A3214">
            <w:pPr>
              <w:pStyle w:val="ListParagraph"/>
              <w:numPr>
                <w:ilvl w:val="2"/>
                <w:numId w:val="5"/>
              </w:numPr>
              <w:rPr>
                <w:rFonts w:ascii="Tahoma" w:hAnsi="Tahoma" w:cs="Tahoma"/>
                <w:sz w:val="24"/>
                <w:szCs w:val="24"/>
              </w:rPr>
            </w:pPr>
            <w:r>
              <w:rPr>
                <w:rFonts w:ascii="Tahoma" w:hAnsi="Tahoma" w:cs="Tahoma"/>
                <w:sz w:val="24"/>
                <w:szCs w:val="24"/>
              </w:rPr>
              <w:t>Lack of communication between operator and ground personnel</w:t>
            </w:r>
          </w:p>
          <w:p w:rsidR="008A3214" w:rsidRDefault="008A3214" w:rsidP="008A3214">
            <w:pPr>
              <w:pStyle w:val="ListParagraph"/>
              <w:numPr>
                <w:ilvl w:val="2"/>
                <w:numId w:val="5"/>
              </w:numPr>
              <w:rPr>
                <w:rFonts w:ascii="Tahoma" w:hAnsi="Tahoma" w:cs="Tahoma"/>
                <w:sz w:val="24"/>
                <w:szCs w:val="24"/>
              </w:rPr>
            </w:pPr>
            <w:r>
              <w:rPr>
                <w:rFonts w:ascii="Tahoma" w:hAnsi="Tahoma" w:cs="Tahoma"/>
                <w:sz w:val="24"/>
                <w:szCs w:val="24"/>
              </w:rPr>
              <w:t>Lack of training</w:t>
            </w:r>
          </w:p>
          <w:p w:rsidR="008A3214" w:rsidRDefault="008A3214" w:rsidP="008A3214">
            <w:pPr>
              <w:pStyle w:val="ListParagraph"/>
              <w:numPr>
                <w:ilvl w:val="2"/>
                <w:numId w:val="5"/>
              </w:numPr>
              <w:rPr>
                <w:rFonts w:ascii="Tahoma" w:hAnsi="Tahoma" w:cs="Tahoma"/>
                <w:sz w:val="24"/>
                <w:szCs w:val="24"/>
              </w:rPr>
            </w:pPr>
            <w:r>
              <w:rPr>
                <w:rFonts w:ascii="Tahoma" w:hAnsi="Tahoma" w:cs="Tahoma"/>
                <w:sz w:val="24"/>
                <w:szCs w:val="24"/>
              </w:rPr>
              <w:t>Inadequate maintenance or inspection of equipment</w:t>
            </w:r>
            <w:r>
              <w:rPr>
                <w:rFonts w:ascii="Tahoma" w:hAnsi="Tahoma" w:cs="Tahoma"/>
                <w:sz w:val="24"/>
                <w:szCs w:val="24"/>
              </w:rPr>
              <w:br/>
            </w:r>
          </w:p>
          <w:p w:rsidR="008A3214" w:rsidRDefault="008A3214" w:rsidP="008A3214">
            <w:pPr>
              <w:pStyle w:val="ListParagraph"/>
              <w:numPr>
                <w:ilvl w:val="1"/>
                <w:numId w:val="5"/>
              </w:numPr>
              <w:rPr>
                <w:rFonts w:ascii="Tahoma" w:hAnsi="Tahoma" w:cs="Tahoma"/>
                <w:sz w:val="24"/>
                <w:szCs w:val="24"/>
              </w:rPr>
            </w:pPr>
            <w:r>
              <w:rPr>
                <w:rFonts w:ascii="Tahoma" w:hAnsi="Tahoma" w:cs="Tahoma"/>
                <w:sz w:val="24"/>
                <w:szCs w:val="24"/>
              </w:rPr>
              <w:t>Conditions and actions that create hazardous environments for crane operations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Improper loading rating</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Excessive speeds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lastRenderedPageBreak/>
              <w:t>No hand signals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Inadequate inspection and maintenance</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Unguarded parts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Unguarded swinging radius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Working too close to power lines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Improper exhaust system</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Shattered windows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No steps or guardrails on walkways</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No boom angle indicator</w:t>
            </w:r>
          </w:p>
          <w:p w:rsidR="008A3214" w:rsidRDefault="008A3214" w:rsidP="00C262CC">
            <w:pPr>
              <w:pStyle w:val="ListParagraph"/>
              <w:numPr>
                <w:ilvl w:val="2"/>
                <w:numId w:val="7"/>
              </w:numPr>
              <w:rPr>
                <w:rFonts w:ascii="Tahoma" w:hAnsi="Tahoma" w:cs="Tahoma"/>
                <w:sz w:val="24"/>
                <w:szCs w:val="24"/>
              </w:rPr>
            </w:pPr>
            <w:r>
              <w:rPr>
                <w:rFonts w:ascii="Tahoma" w:hAnsi="Tahoma" w:cs="Tahoma"/>
                <w:sz w:val="24"/>
                <w:szCs w:val="24"/>
              </w:rPr>
              <w:t>Not using outriggers</w:t>
            </w:r>
            <w:r w:rsidR="00C262CC">
              <w:rPr>
                <w:rFonts w:ascii="Tahoma" w:hAnsi="Tahoma" w:cs="Tahoma"/>
                <w:sz w:val="24"/>
                <w:szCs w:val="24"/>
              </w:rPr>
              <w:br/>
            </w:r>
            <w:r w:rsidR="00BD160B">
              <w:rPr>
                <w:rFonts w:ascii="Tahoma" w:hAnsi="Tahoma" w:cs="Tahoma"/>
                <w:sz w:val="24"/>
                <w:szCs w:val="24"/>
              </w:rPr>
              <w:br/>
            </w:r>
          </w:p>
          <w:p w:rsidR="00C262CC" w:rsidRDefault="00C262CC" w:rsidP="00C262CC">
            <w:pPr>
              <w:pStyle w:val="ListParagraph"/>
              <w:numPr>
                <w:ilvl w:val="0"/>
                <w:numId w:val="7"/>
              </w:numPr>
              <w:rPr>
                <w:rFonts w:ascii="Tahoma" w:hAnsi="Tahoma" w:cs="Tahoma"/>
                <w:sz w:val="24"/>
                <w:szCs w:val="24"/>
              </w:rPr>
            </w:pPr>
            <w:r>
              <w:rPr>
                <w:rFonts w:ascii="Tahoma" w:hAnsi="Tahoma" w:cs="Tahoma"/>
                <w:sz w:val="24"/>
                <w:szCs w:val="24"/>
              </w:rPr>
              <w:t>Crane Use</w:t>
            </w:r>
            <w:r w:rsidR="00BD160B">
              <w:rPr>
                <w:rFonts w:ascii="Tahoma" w:hAnsi="Tahoma" w:cs="Tahoma"/>
                <w:sz w:val="24"/>
                <w:szCs w:val="24"/>
              </w:rPr>
              <w:br/>
            </w:r>
          </w:p>
          <w:p w:rsidR="00C262CC" w:rsidRDefault="00C262CC" w:rsidP="00C262CC">
            <w:pPr>
              <w:pStyle w:val="ListParagraph"/>
              <w:numPr>
                <w:ilvl w:val="1"/>
                <w:numId w:val="7"/>
              </w:numPr>
              <w:rPr>
                <w:rFonts w:ascii="Tahoma" w:hAnsi="Tahoma" w:cs="Tahoma"/>
                <w:sz w:val="24"/>
                <w:szCs w:val="24"/>
              </w:rPr>
            </w:pPr>
            <w:r>
              <w:rPr>
                <w:rFonts w:ascii="Tahoma" w:hAnsi="Tahoma" w:cs="Tahoma"/>
                <w:sz w:val="24"/>
                <w:szCs w:val="24"/>
              </w:rPr>
              <w:t>Pre-planning performed before operating a crane on a job site</w:t>
            </w:r>
          </w:p>
          <w:p w:rsidR="00C262CC" w:rsidRDefault="00C262CC" w:rsidP="00C262CC">
            <w:pPr>
              <w:pStyle w:val="ListParagraph"/>
              <w:numPr>
                <w:ilvl w:val="2"/>
                <w:numId w:val="7"/>
              </w:numPr>
              <w:rPr>
                <w:rFonts w:ascii="Tahoma" w:hAnsi="Tahoma" w:cs="Tahoma"/>
                <w:sz w:val="24"/>
                <w:szCs w:val="24"/>
              </w:rPr>
            </w:pPr>
            <w:r>
              <w:rPr>
                <w:rFonts w:ascii="Tahoma" w:hAnsi="Tahoma" w:cs="Tahoma"/>
                <w:sz w:val="24"/>
                <w:szCs w:val="24"/>
              </w:rPr>
              <w:t>Know the capacities and limitations of the crane and the restrictions of the job site.</w:t>
            </w:r>
          </w:p>
          <w:p w:rsidR="00C262CC" w:rsidRDefault="00C262CC" w:rsidP="00C262CC">
            <w:pPr>
              <w:pStyle w:val="ListParagraph"/>
              <w:numPr>
                <w:ilvl w:val="2"/>
                <w:numId w:val="7"/>
              </w:numPr>
              <w:rPr>
                <w:rFonts w:ascii="Tahoma" w:hAnsi="Tahoma" w:cs="Tahoma"/>
                <w:sz w:val="24"/>
                <w:szCs w:val="24"/>
              </w:rPr>
            </w:pPr>
            <w:r>
              <w:rPr>
                <w:rFonts w:ascii="Tahoma" w:hAnsi="Tahoma" w:cs="Tahoma"/>
                <w:sz w:val="24"/>
                <w:szCs w:val="24"/>
              </w:rPr>
              <w:t>Operators, signal persons, and riggers must meet qualifications/certifications of their job.</w:t>
            </w:r>
          </w:p>
          <w:p w:rsidR="00C262CC" w:rsidRPr="00C262CC" w:rsidRDefault="00C262CC" w:rsidP="00C262CC">
            <w:pPr>
              <w:pStyle w:val="ListParagraph"/>
              <w:numPr>
                <w:ilvl w:val="2"/>
                <w:numId w:val="7"/>
              </w:numPr>
              <w:rPr>
                <w:rFonts w:ascii="Tahoma" w:hAnsi="Tahoma" w:cs="Tahoma"/>
                <w:sz w:val="24"/>
                <w:szCs w:val="24"/>
              </w:rPr>
            </w:pPr>
            <w:r w:rsidRPr="00C262CC">
              <w:rPr>
                <w:rFonts w:ascii="Tahoma" w:hAnsi="Tahoma" w:cs="Tahoma"/>
                <w:sz w:val="24"/>
                <w:szCs w:val="24"/>
              </w:rPr>
              <w:t>Level the crane and ensure support surface is firm and able to support the load.</w:t>
            </w:r>
          </w:p>
          <w:p w:rsidR="00C262CC" w:rsidRPr="00C262CC" w:rsidRDefault="00C262CC" w:rsidP="00C262CC">
            <w:pPr>
              <w:pStyle w:val="ListParagraph"/>
              <w:numPr>
                <w:ilvl w:val="2"/>
                <w:numId w:val="7"/>
              </w:numPr>
              <w:rPr>
                <w:rFonts w:ascii="Tahoma" w:hAnsi="Tahoma" w:cs="Tahoma"/>
                <w:sz w:val="24"/>
                <w:szCs w:val="24"/>
              </w:rPr>
            </w:pPr>
            <w:r w:rsidRPr="00C262CC">
              <w:rPr>
                <w:rFonts w:ascii="Tahoma" w:hAnsi="Tahoma" w:cs="Tahoma"/>
                <w:sz w:val="24"/>
                <w:szCs w:val="24"/>
              </w:rPr>
              <w:t>Contact power line owners and determine necessary precautions to avoid power lines.</w:t>
            </w:r>
          </w:p>
          <w:p w:rsidR="00C262CC" w:rsidRPr="00C262CC" w:rsidRDefault="00C262CC" w:rsidP="00C262CC">
            <w:pPr>
              <w:pStyle w:val="ListParagraph"/>
              <w:numPr>
                <w:ilvl w:val="2"/>
                <w:numId w:val="7"/>
              </w:numPr>
              <w:rPr>
                <w:rFonts w:ascii="Tahoma" w:hAnsi="Tahoma" w:cs="Tahoma"/>
                <w:sz w:val="24"/>
                <w:szCs w:val="24"/>
              </w:rPr>
            </w:pPr>
            <w:r w:rsidRPr="00C262CC">
              <w:rPr>
                <w:rFonts w:ascii="Tahoma" w:hAnsi="Tahoma" w:cs="Tahoma"/>
                <w:sz w:val="24"/>
                <w:szCs w:val="24"/>
              </w:rPr>
              <w:t>Make sure that any workers who might be in close proximity are aware of hoisting activities.</w:t>
            </w:r>
          </w:p>
          <w:p w:rsidR="00C262CC" w:rsidRPr="00C262CC" w:rsidRDefault="00C262CC" w:rsidP="00C262CC">
            <w:pPr>
              <w:pStyle w:val="ListParagraph"/>
              <w:numPr>
                <w:ilvl w:val="2"/>
                <w:numId w:val="7"/>
              </w:numPr>
              <w:rPr>
                <w:rFonts w:ascii="Tahoma" w:hAnsi="Tahoma" w:cs="Tahoma"/>
                <w:sz w:val="24"/>
                <w:szCs w:val="24"/>
              </w:rPr>
            </w:pPr>
            <w:r w:rsidRPr="00C262CC">
              <w:rPr>
                <w:rFonts w:ascii="Tahoma" w:hAnsi="Tahoma" w:cs="Tahoma"/>
                <w:sz w:val="24"/>
                <w:szCs w:val="24"/>
              </w:rPr>
              <w:t>Barricade areas within the swing radius of the crane.</w:t>
            </w:r>
          </w:p>
          <w:p w:rsidR="003E5519" w:rsidRDefault="00C262CC" w:rsidP="003E5519">
            <w:pPr>
              <w:pStyle w:val="ListParagraph"/>
              <w:numPr>
                <w:ilvl w:val="2"/>
                <w:numId w:val="7"/>
              </w:numPr>
              <w:rPr>
                <w:rFonts w:ascii="Tahoma" w:hAnsi="Tahoma" w:cs="Tahoma"/>
                <w:sz w:val="24"/>
                <w:szCs w:val="24"/>
              </w:rPr>
            </w:pPr>
            <w:r w:rsidRPr="00C262CC">
              <w:rPr>
                <w:rFonts w:ascii="Tahoma" w:hAnsi="Tahoma" w:cs="Tahoma"/>
                <w:sz w:val="24"/>
                <w:szCs w:val="24"/>
              </w:rPr>
              <w:t>Ensure that all proper maintenance and inspections of the crane have been conducted.</w:t>
            </w:r>
          </w:p>
          <w:p w:rsidR="007414B5" w:rsidRDefault="00C262CC" w:rsidP="003E5519">
            <w:pPr>
              <w:pStyle w:val="ListParagraph"/>
              <w:numPr>
                <w:ilvl w:val="2"/>
                <w:numId w:val="7"/>
              </w:numPr>
              <w:rPr>
                <w:rFonts w:ascii="Tahoma" w:hAnsi="Tahoma" w:cs="Tahoma"/>
                <w:sz w:val="24"/>
                <w:szCs w:val="24"/>
              </w:rPr>
            </w:pPr>
            <w:r w:rsidRPr="003E5519">
              <w:rPr>
                <w:rFonts w:ascii="Tahoma" w:hAnsi="Tahoma" w:cs="Tahoma"/>
                <w:sz w:val="24"/>
                <w:szCs w:val="24"/>
              </w:rPr>
              <w:t>Determine where the safe areas on the site are to store and pick up/put down materials and place the machinery.</w:t>
            </w:r>
            <w:r w:rsidR="003E5519">
              <w:rPr>
                <w:rFonts w:ascii="Tahoma" w:hAnsi="Tahoma" w:cs="Tahoma"/>
                <w:sz w:val="24"/>
                <w:szCs w:val="24"/>
              </w:rPr>
              <w:br/>
            </w:r>
          </w:p>
          <w:p w:rsidR="003E5519" w:rsidRPr="003E5519" w:rsidRDefault="003E5519" w:rsidP="003E5519">
            <w:pPr>
              <w:pStyle w:val="ListParagraph"/>
              <w:numPr>
                <w:ilvl w:val="1"/>
                <w:numId w:val="7"/>
              </w:numPr>
              <w:rPr>
                <w:rFonts w:ascii="Tahoma" w:hAnsi="Tahoma" w:cs="Tahoma"/>
                <w:sz w:val="24"/>
                <w:szCs w:val="24"/>
              </w:rPr>
            </w:pPr>
            <w:r w:rsidRPr="003E5519">
              <w:rPr>
                <w:rFonts w:ascii="Tahoma" w:hAnsi="Tahoma" w:cs="Tahoma"/>
                <w:sz w:val="24"/>
                <w:szCs w:val="24"/>
              </w:rPr>
              <w:t>Crane Operations</w:t>
            </w:r>
          </w:p>
          <w:p w:rsidR="003E5519" w:rsidRPr="003E5519" w:rsidRDefault="003E5519" w:rsidP="003E5519">
            <w:pPr>
              <w:pStyle w:val="ListParagraph"/>
              <w:numPr>
                <w:ilvl w:val="2"/>
                <w:numId w:val="7"/>
              </w:numPr>
              <w:rPr>
                <w:rFonts w:ascii="Tahoma" w:hAnsi="Tahoma" w:cs="Tahoma"/>
                <w:sz w:val="24"/>
                <w:szCs w:val="24"/>
              </w:rPr>
            </w:pPr>
            <w:r w:rsidRPr="003E5519">
              <w:rPr>
                <w:rFonts w:ascii="Tahoma" w:hAnsi="Tahoma" w:cs="Tahoma"/>
                <w:sz w:val="24"/>
                <w:szCs w:val="24"/>
              </w:rPr>
              <w:t>Load capacity/speed of operation – make sure that the crane operator can see the rated load capacity and the proper operating speeds and is aware of any hazard warnings or instructions. Operators are not allowed to use cell phones while working on a crane, except when communicating with the signal person.</w:t>
            </w:r>
          </w:p>
          <w:p w:rsidR="003E5519" w:rsidRPr="003E5519" w:rsidRDefault="003E5519" w:rsidP="003E5519">
            <w:pPr>
              <w:pStyle w:val="ListParagraph"/>
              <w:numPr>
                <w:ilvl w:val="2"/>
                <w:numId w:val="7"/>
              </w:numPr>
              <w:rPr>
                <w:rFonts w:ascii="Tahoma" w:hAnsi="Tahoma" w:cs="Tahoma"/>
                <w:sz w:val="24"/>
                <w:szCs w:val="24"/>
              </w:rPr>
            </w:pPr>
            <w:r w:rsidRPr="003E5519">
              <w:rPr>
                <w:rFonts w:ascii="Tahoma" w:hAnsi="Tahoma" w:cs="Tahoma"/>
                <w:sz w:val="24"/>
                <w:szCs w:val="24"/>
              </w:rPr>
              <w:lastRenderedPageBreak/>
              <w:t>Weight of load – determine the weight of the load and use this information to calculate the proper way to lift and move the load. The maximum load that can be lifted can be limited by these factors:</w:t>
            </w:r>
          </w:p>
          <w:p w:rsidR="003E5519" w:rsidRPr="003E5519" w:rsidRDefault="003E5519" w:rsidP="003E5519">
            <w:pPr>
              <w:pStyle w:val="ListParagraph"/>
              <w:numPr>
                <w:ilvl w:val="3"/>
                <w:numId w:val="8"/>
              </w:numPr>
              <w:rPr>
                <w:rFonts w:ascii="Tahoma" w:hAnsi="Tahoma" w:cs="Tahoma"/>
                <w:sz w:val="24"/>
                <w:szCs w:val="24"/>
              </w:rPr>
            </w:pPr>
            <w:r w:rsidRPr="003E5519">
              <w:rPr>
                <w:rFonts w:ascii="Tahoma" w:hAnsi="Tahoma" w:cs="Tahoma"/>
                <w:sz w:val="24"/>
                <w:szCs w:val="24"/>
              </w:rPr>
              <w:t>Unlevel ground or crane</w:t>
            </w:r>
          </w:p>
          <w:p w:rsidR="003E5519" w:rsidRPr="003E5519" w:rsidRDefault="003E5519" w:rsidP="003E5519">
            <w:pPr>
              <w:pStyle w:val="ListParagraph"/>
              <w:numPr>
                <w:ilvl w:val="3"/>
                <w:numId w:val="8"/>
              </w:numPr>
              <w:rPr>
                <w:rFonts w:ascii="Tahoma" w:hAnsi="Tahoma" w:cs="Tahoma"/>
                <w:sz w:val="24"/>
                <w:szCs w:val="24"/>
              </w:rPr>
            </w:pPr>
            <w:r w:rsidRPr="003E5519">
              <w:rPr>
                <w:rFonts w:ascii="Tahoma" w:hAnsi="Tahoma" w:cs="Tahoma"/>
                <w:sz w:val="24"/>
                <w:szCs w:val="24"/>
              </w:rPr>
              <w:t>High winds</w:t>
            </w:r>
          </w:p>
          <w:p w:rsidR="003E5519" w:rsidRPr="003E5519" w:rsidRDefault="003E5519" w:rsidP="003E5519">
            <w:pPr>
              <w:pStyle w:val="ListParagraph"/>
              <w:numPr>
                <w:ilvl w:val="3"/>
                <w:numId w:val="8"/>
              </w:numPr>
              <w:rPr>
                <w:rFonts w:ascii="Tahoma" w:hAnsi="Tahoma" w:cs="Tahoma"/>
                <w:sz w:val="24"/>
                <w:szCs w:val="24"/>
              </w:rPr>
            </w:pPr>
            <w:r w:rsidRPr="003E5519">
              <w:rPr>
                <w:rFonts w:ascii="Tahoma" w:hAnsi="Tahoma" w:cs="Tahoma"/>
                <w:sz w:val="24"/>
                <w:szCs w:val="24"/>
              </w:rPr>
              <w:t>Side loads or lifts</w:t>
            </w:r>
          </w:p>
          <w:p w:rsidR="003E5519" w:rsidRPr="003E5519" w:rsidRDefault="003E5519" w:rsidP="003E5519">
            <w:pPr>
              <w:pStyle w:val="ListParagraph"/>
              <w:numPr>
                <w:ilvl w:val="3"/>
                <w:numId w:val="8"/>
              </w:numPr>
              <w:rPr>
                <w:rFonts w:ascii="Tahoma" w:hAnsi="Tahoma" w:cs="Tahoma"/>
                <w:sz w:val="24"/>
                <w:szCs w:val="24"/>
              </w:rPr>
            </w:pPr>
            <w:r w:rsidRPr="003E5519">
              <w:rPr>
                <w:rFonts w:ascii="Tahoma" w:hAnsi="Tahoma" w:cs="Tahoma"/>
                <w:sz w:val="24"/>
                <w:szCs w:val="24"/>
              </w:rPr>
              <w:t>Not using outriggers</w:t>
            </w:r>
          </w:p>
          <w:p w:rsidR="003E5519" w:rsidRPr="003E5519" w:rsidRDefault="003E5519" w:rsidP="003E5519">
            <w:pPr>
              <w:pStyle w:val="ListParagraph"/>
              <w:numPr>
                <w:ilvl w:val="3"/>
                <w:numId w:val="8"/>
              </w:numPr>
              <w:rPr>
                <w:rFonts w:ascii="Tahoma" w:hAnsi="Tahoma" w:cs="Tahoma"/>
                <w:sz w:val="24"/>
                <w:szCs w:val="24"/>
              </w:rPr>
            </w:pPr>
            <w:r w:rsidRPr="003E5519">
              <w:rPr>
                <w:rFonts w:ascii="Tahoma" w:hAnsi="Tahoma" w:cs="Tahoma"/>
                <w:sz w:val="24"/>
                <w:szCs w:val="24"/>
              </w:rPr>
              <w:t>Lifting over the side</w:t>
            </w:r>
          </w:p>
          <w:p w:rsidR="003E5519" w:rsidRPr="003E5519" w:rsidRDefault="003E5519" w:rsidP="003E5519">
            <w:pPr>
              <w:pStyle w:val="ListParagraph"/>
              <w:numPr>
                <w:ilvl w:val="3"/>
                <w:numId w:val="8"/>
              </w:numPr>
              <w:rPr>
                <w:rFonts w:ascii="Tahoma" w:hAnsi="Tahoma" w:cs="Tahoma"/>
                <w:sz w:val="24"/>
                <w:szCs w:val="24"/>
              </w:rPr>
            </w:pPr>
            <w:r w:rsidRPr="003E5519">
              <w:rPr>
                <w:rFonts w:ascii="Tahoma" w:hAnsi="Tahoma" w:cs="Tahoma"/>
                <w:sz w:val="24"/>
                <w:szCs w:val="24"/>
              </w:rPr>
              <w:t>Use of extensions, jibs</w:t>
            </w:r>
          </w:p>
          <w:p w:rsidR="003E5519" w:rsidRPr="003E5519" w:rsidRDefault="003E5519" w:rsidP="003E5519">
            <w:pPr>
              <w:pStyle w:val="ListParagraph"/>
              <w:numPr>
                <w:ilvl w:val="3"/>
                <w:numId w:val="8"/>
              </w:numPr>
              <w:rPr>
                <w:rFonts w:ascii="Tahoma" w:hAnsi="Tahoma" w:cs="Tahoma"/>
                <w:sz w:val="24"/>
                <w:szCs w:val="24"/>
              </w:rPr>
            </w:pPr>
            <w:r w:rsidRPr="003E5519">
              <w:rPr>
                <w:rFonts w:ascii="Tahoma" w:hAnsi="Tahoma" w:cs="Tahoma"/>
                <w:sz w:val="24"/>
                <w:szCs w:val="24"/>
              </w:rPr>
              <w:t>Limits of the wire rope, slings, or lifting devices being used</w:t>
            </w:r>
          </w:p>
          <w:p w:rsidR="003E5519" w:rsidRPr="003E5519" w:rsidRDefault="003E5519" w:rsidP="00140F44">
            <w:pPr>
              <w:pStyle w:val="ListParagraph"/>
              <w:numPr>
                <w:ilvl w:val="2"/>
                <w:numId w:val="7"/>
              </w:numPr>
              <w:rPr>
                <w:rFonts w:ascii="Tahoma" w:hAnsi="Tahoma" w:cs="Tahoma"/>
                <w:sz w:val="24"/>
                <w:szCs w:val="24"/>
              </w:rPr>
            </w:pPr>
            <w:r w:rsidRPr="003E5519">
              <w:rPr>
                <w:rFonts w:ascii="Tahoma" w:hAnsi="Tahoma" w:cs="Tahoma"/>
                <w:sz w:val="24"/>
                <w:szCs w:val="24"/>
              </w:rPr>
              <w:t>Basic lifting principles – use these to govern a crane’s mobility and safety during lifting operations. These principles are:</w:t>
            </w:r>
          </w:p>
          <w:p w:rsidR="003E5519" w:rsidRPr="003E5519" w:rsidRDefault="003E5519" w:rsidP="00140F44">
            <w:pPr>
              <w:pStyle w:val="ListParagraph"/>
              <w:numPr>
                <w:ilvl w:val="3"/>
                <w:numId w:val="9"/>
              </w:numPr>
              <w:rPr>
                <w:rFonts w:ascii="Tahoma" w:hAnsi="Tahoma" w:cs="Tahoma"/>
                <w:sz w:val="24"/>
                <w:szCs w:val="24"/>
              </w:rPr>
            </w:pPr>
            <w:r w:rsidRPr="003E5519">
              <w:rPr>
                <w:rFonts w:ascii="Tahoma" w:hAnsi="Tahoma" w:cs="Tahoma"/>
                <w:sz w:val="24"/>
                <w:szCs w:val="24"/>
              </w:rPr>
              <w:t>Center of gravity</w:t>
            </w:r>
          </w:p>
          <w:p w:rsidR="003E5519" w:rsidRPr="003E5519" w:rsidRDefault="003E5519" w:rsidP="00140F44">
            <w:pPr>
              <w:pStyle w:val="ListParagraph"/>
              <w:numPr>
                <w:ilvl w:val="3"/>
                <w:numId w:val="9"/>
              </w:numPr>
              <w:rPr>
                <w:rFonts w:ascii="Tahoma" w:hAnsi="Tahoma" w:cs="Tahoma"/>
                <w:sz w:val="24"/>
                <w:szCs w:val="24"/>
              </w:rPr>
            </w:pPr>
            <w:r w:rsidRPr="003E5519">
              <w:rPr>
                <w:rFonts w:ascii="Tahoma" w:hAnsi="Tahoma" w:cs="Tahoma"/>
                <w:sz w:val="24"/>
                <w:szCs w:val="24"/>
              </w:rPr>
              <w:t>Leverage</w:t>
            </w:r>
          </w:p>
          <w:p w:rsidR="003E5519" w:rsidRPr="003E5519" w:rsidRDefault="003E5519" w:rsidP="00140F44">
            <w:pPr>
              <w:pStyle w:val="ListParagraph"/>
              <w:numPr>
                <w:ilvl w:val="3"/>
                <w:numId w:val="9"/>
              </w:numPr>
              <w:rPr>
                <w:rFonts w:ascii="Tahoma" w:hAnsi="Tahoma" w:cs="Tahoma"/>
                <w:sz w:val="24"/>
                <w:szCs w:val="24"/>
              </w:rPr>
            </w:pPr>
            <w:r w:rsidRPr="003E5519">
              <w:rPr>
                <w:rFonts w:ascii="Tahoma" w:hAnsi="Tahoma" w:cs="Tahoma"/>
                <w:sz w:val="24"/>
                <w:szCs w:val="24"/>
              </w:rPr>
              <w:t>Stability</w:t>
            </w:r>
          </w:p>
          <w:p w:rsidR="003E5519" w:rsidRPr="003E5519" w:rsidRDefault="003E5519" w:rsidP="00140F44">
            <w:pPr>
              <w:pStyle w:val="ListParagraph"/>
              <w:numPr>
                <w:ilvl w:val="3"/>
                <w:numId w:val="9"/>
              </w:numPr>
              <w:rPr>
                <w:rFonts w:ascii="Tahoma" w:hAnsi="Tahoma" w:cs="Tahoma"/>
                <w:sz w:val="24"/>
                <w:szCs w:val="24"/>
              </w:rPr>
            </w:pPr>
            <w:r w:rsidRPr="003E5519">
              <w:rPr>
                <w:rFonts w:ascii="Tahoma" w:hAnsi="Tahoma" w:cs="Tahoma"/>
                <w:sz w:val="24"/>
                <w:szCs w:val="24"/>
              </w:rPr>
              <w:t>Structural integrity</w:t>
            </w:r>
          </w:p>
          <w:p w:rsidR="003E5519" w:rsidRPr="003E5519" w:rsidRDefault="003E5519" w:rsidP="00140F44">
            <w:pPr>
              <w:pStyle w:val="ListParagraph"/>
              <w:numPr>
                <w:ilvl w:val="2"/>
                <w:numId w:val="7"/>
              </w:numPr>
              <w:rPr>
                <w:rFonts w:ascii="Tahoma" w:hAnsi="Tahoma" w:cs="Tahoma"/>
                <w:sz w:val="24"/>
                <w:szCs w:val="24"/>
              </w:rPr>
            </w:pPr>
            <w:r w:rsidRPr="003E5519">
              <w:rPr>
                <w:rFonts w:ascii="Tahoma" w:hAnsi="Tahoma" w:cs="Tahoma"/>
                <w:sz w:val="24"/>
                <w:szCs w:val="24"/>
              </w:rPr>
              <w:t>Hand signals – an illustration of signals must be posted in the vicinity of the hoisting operation. The signal person must meet OSHA’s qualification requirements. A signal person is required when any of the following conditions apply:</w:t>
            </w:r>
          </w:p>
          <w:p w:rsidR="003E5519" w:rsidRPr="003E5519" w:rsidRDefault="003E5519" w:rsidP="00140F44">
            <w:pPr>
              <w:pStyle w:val="ListParagraph"/>
              <w:numPr>
                <w:ilvl w:val="3"/>
                <w:numId w:val="10"/>
              </w:numPr>
              <w:rPr>
                <w:rFonts w:ascii="Tahoma" w:hAnsi="Tahoma" w:cs="Tahoma"/>
                <w:sz w:val="24"/>
                <w:szCs w:val="24"/>
              </w:rPr>
            </w:pPr>
            <w:r w:rsidRPr="003E5519">
              <w:rPr>
                <w:rFonts w:ascii="Tahoma" w:hAnsi="Tahoma" w:cs="Tahoma"/>
                <w:sz w:val="24"/>
                <w:szCs w:val="24"/>
              </w:rPr>
              <w:t>Point of operation is not in full view of operator</w:t>
            </w:r>
          </w:p>
          <w:p w:rsidR="003E5519" w:rsidRPr="003E5519" w:rsidRDefault="003E5519" w:rsidP="00140F44">
            <w:pPr>
              <w:pStyle w:val="ListParagraph"/>
              <w:numPr>
                <w:ilvl w:val="3"/>
                <w:numId w:val="10"/>
              </w:numPr>
              <w:rPr>
                <w:rFonts w:ascii="Tahoma" w:hAnsi="Tahoma" w:cs="Tahoma"/>
                <w:sz w:val="24"/>
                <w:szCs w:val="24"/>
              </w:rPr>
            </w:pPr>
            <w:r w:rsidRPr="003E5519">
              <w:rPr>
                <w:rFonts w:ascii="Tahoma" w:hAnsi="Tahoma" w:cs="Tahoma"/>
                <w:sz w:val="24"/>
                <w:szCs w:val="24"/>
              </w:rPr>
              <w:t>Operator’s view is obstructed in the direction the equipment is traveling</w:t>
            </w:r>
          </w:p>
          <w:p w:rsidR="003E5519" w:rsidRPr="003E5519" w:rsidRDefault="003E5519" w:rsidP="00140F44">
            <w:pPr>
              <w:pStyle w:val="ListParagraph"/>
              <w:numPr>
                <w:ilvl w:val="3"/>
                <w:numId w:val="10"/>
              </w:numPr>
              <w:rPr>
                <w:rFonts w:ascii="Tahoma" w:hAnsi="Tahoma" w:cs="Tahoma"/>
                <w:sz w:val="24"/>
                <w:szCs w:val="24"/>
              </w:rPr>
            </w:pPr>
            <w:r w:rsidRPr="003E5519">
              <w:rPr>
                <w:rFonts w:ascii="Tahoma" w:hAnsi="Tahoma" w:cs="Tahoma"/>
                <w:sz w:val="24"/>
                <w:szCs w:val="24"/>
              </w:rPr>
              <w:t>Either the operator or the person handling the load determines a signal person is needed for safety concerns</w:t>
            </w:r>
          </w:p>
          <w:p w:rsidR="003E5519" w:rsidRPr="003E5519" w:rsidRDefault="003E5519" w:rsidP="00140F44">
            <w:pPr>
              <w:pStyle w:val="ListParagraph"/>
              <w:numPr>
                <w:ilvl w:val="2"/>
                <w:numId w:val="7"/>
              </w:numPr>
              <w:rPr>
                <w:rFonts w:ascii="Tahoma" w:hAnsi="Tahoma" w:cs="Tahoma"/>
                <w:sz w:val="24"/>
                <w:szCs w:val="24"/>
              </w:rPr>
            </w:pPr>
            <w:r w:rsidRPr="003E5519">
              <w:rPr>
                <w:rFonts w:ascii="Tahoma" w:hAnsi="Tahoma" w:cs="Tahoma"/>
                <w:sz w:val="24"/>
                <w:szCs w:val="24"/>
              </w:rPr>
              <w:t>Power lines – s</w:t>
            </w:r>
            <w:r w:rsidR="00140F44">
              <w:rPr>
                <w:rFonts w:ascii="Tahoma" w:hAnsi="Tahoma" w:cs="Tahoma"/>
                <w:sz w:val="24"/>
                <w:szCs w:val="24"/>
              </w:rPr>
              <w:t xml:space="preserve">tay clear of power lines. </w:t>
            </w:r>
            <w:r w:rsidRPr="003E5519">
              <w:rPr>
                <w:rFonts w:ascii="Tahoma" w:hAnsi="Tahoma" w:cs="Tahoma"/>
                <w:sz w:val="24"/>
                <w:szCs w:val="24"/>
              </w:rPr>
              <w:t xml:space="preserve"> </w:t>
            </w:r>
          </w:p>
          <w:p w:rsidR="003E5519" w:rsidRPr="003E5519" w:rsidRDefault="003E5519" w:rsidP="00140F44">
            <w:pPr>
              <w:pStyle w:val="ListParagraph"/>
              <w:numPr>
                <w:ilvl w:val="2"/>
                <w:numId w:val="7"/>
              </w:numPr>
              <w:rPr>
                <w:rFonts w:ascii="Tahoma" w:hAnsi="Tahoma" w:cs="Tahoma"/>
                <w:sz w:val="24"/>
                <w:szCs w:val="24"/>
              </w:rPr>
            </w:pPr>
            <w:r w:rsidRPr="003E5519">
              <w:rPr>
                <w:rFonts w:ascii="Tahoma" w:hAnsi="Tahoma" w:cs="Tahoma"/>
                <w:sz w:val="24"/>
                <w:szCs w:val="24"/>
              </w:rPr>
              <w:t>Swing radius – stay out of the swing radius of the crane and make sure that there are barricades restricting access within the swing radius area.</w:t>
            </w:r>
          </w:p>
          <w:p w:rsidR="003E5519" w:rsidRDefault="003E5519" w:rsidP="00140F44">
            <w:pPr>
              <w:pStyle w:val="ListParagraph"/>
              <w:numPr>
                <w:ilvl w:val="2"/>
                <w:numId w:val="7"/>
              </w:numPr>
              <w:rPr>
                <w:rFonts w:ascii="Tahoma" w:hAnsi="Tahoma" w:cs="Tahoma"/>
                <w:sz w:val="24"/>
                <w:szCs w:val="24"/>
              </w:rPr>
            </w:pPr>
            <w:r w:rsidRPr="003E5519">
              <w:rPr>
                <w:rFonts w:ascii="Tahoma" w:hAnsi="Tahoma" w:cs="Tahoma"/>
                <w:sz w:val="24"/>
                <w:szCs w:val="24"/>
              </w:rPr>
              <w:t>Suspended loads – keep the load as close as possible to the ground when picking up and carrying a load. All employees must stay clear of any load being lifted or suspended and shall not work any suspended load.</w:t>
            </w:r>
            <w:r w:rsidR="00140F44">
              <w:rPr>
                <w:rFonts w:ascii="Tahoma" w:hAnsi="Tahoma" w:cs="Tahoma"/>
                <w:sz w:val="24"/>
                <w:szCs w:val="24"/>
              </w:rPr>
              <w:br/>
            </w:r>
            <w:r w:rsidR="00F56E13">
              <w:rPr>
                <w:rFonts w:ascii="Tahoma" w:hAnsi="Tahoma" w:cs="Tahoma"/>
                <w:sz w:val="24"/>
                <w:szCs w:val="24"/>
              </w:rPr>
              <w:br/>
            </w:r>
          </w:p>
          <w:p w:rsidR="00140F44" w:rsidRDefault="00140F44" w:rsidP="00140F44">
            <w:pPr>
              <w:pStyle w:val="ListParagraph"/>
              <w:numPr>
                <w:ilvl w:val="0"/>
                <w:numId w:val="7"/>
              </w:numPr>
              <w:rPr>
                <w:rFonts w:ascii="Tahoma" w:hAnsi="Tahoma" w:cs="Tahoma"/>
                <w:sz w:val="24"/>
                <w:szCs w:val="24"/>
              </w:rPr>
            </w:pPr>
            <w:r>
              <w:rPr>
                <w:rFonts w:ascii="Tahoma" w:hAnsi="Tahoma" w:cs="Tahoma"/>
                <w:sz w:val="24"/>
                <w:szCs w:val="24"/>
              </w:rPr>
              <w:lastRenderedPageBreak/>
              <w:t>Crane Use Near Power Lines</w:t>
            </w:r>
            <w:r w:rsidR="00BD160B">
              <w:rPr>
                <w:rFonts w:ascii="Tahoma" w:hAnsi="Tahoma" w:cs="Tahoma"/>
                <w:sz w:val="24"/>
                <w:szCs w:val="24"/>
              </w:rPr>
              <w:br/>
            </w:r>
          </w:p>
          <w:p w:rsidR="0031406E" w:rsidRPr="00AD28C9" w:rsidRDefault="0031406E" w:rsidP="00AD28C9">
            <w:pPr>
              <w:pStyle w:val="ListParagraph"/>
              <w:numPr>
                <w:ilvl w:val="1"/>
                <w:numId w:val="7"/>
              </w:numPr>
              <w:rPr>
                <w:rFonts w:ascii="Tahoma" w:hAnsi="Tahoma" w:cs="Tahoma"/>
                <w:sz w:val="24"/>
                <w:szCs w:val="24"/>
              </w:rPr>
            </w:pPr>
            <w:r>
              <w:rPr>
                <w:rFonts w:ascii="Tahoma" w:hAnsi="Tahoma" w:cs="Tahoma"/>
                <w:sz w:val="24"/>
                <w:szCs w:val="24"/>
              </w:rPr>
              <w:t>Boom or crane contact with energized power lines accounts for nearly 45% of crane accidents</w:t>
            </w:r>
            <w:r w:rsidR="00BD160B" w:rsidRPr="00AD28C9">
              <w:rPr>
                <w:rFonts w:ascii="Tahoma" w:hAnsi="Tahoma" w:cs="Tahoma"/>
                <w:sz w:val="24"/>
                <w:szCs w:val="24"/>
              </w:rPr>
              <w:br/>
            </w:r>
          </w:p>
          <w:p w:rsidR="0031406E" w:rsidRDefault="0031406E" w:rsidP="00140F44">
            <w:pPr>
              <w:pStyle w:val="ListParagraph"/>
              <w:numPr>
                <w:ilvl w:val="1"/>
                <w:numId w:val="7"/>
              </w:numPr>
              <w:rPr>
                <w:rFonts w:ascii="Tahoma" w:hAnsi="Tahoma" w:cs="Tahoma"/>
                <w:sz w:val="24"/>
                <w:szCs w:val="24"/>
              </w:rPr>
            </w:pPr>
            <w:r>
              <w:rPr>
                <w:rFonts w:ascii="Tahoma" w:hAnsi="Tahoma" w:cs="Tahoma"/>
                <w:sz w:val="24"/>
                <w:szCs w:val="24"/>
              </w:rPr>
              <w:t>Pre-operational requirements</w:t>
            </w:r>
          </w:p>
          <w:p w:rsidR="0031406E" w:rsidRDefault="0031406E" w:rsidP="0031406E">
            <w:pPr>
              <w:pStyle w:val="ListParagraph"/>
              <w:numPr>
                <w:ilvl w:val="2"/>
                <w:numId w:val="7"/>
              </w:numPr>
              <w:rPr>
                <w:rFonts w:ascii="Tahoma" w:hAnsi="Tahoma" w:cs="Tahoma"/>
                <w:sz w:val="24"/>
                <w:szCs w:val="24"/>
              </w:rPr>
            </w:pPr>
            <w:r>
              <w:rPr>
                <w:rFonts w:ascii="Tahoma" w:hAnsi="Tahoma" w:cs="Tahoma"/>
                <w:sz w:val="24"/>
                <w:szCs w:val="24"/>
              </w:rPr>
              <w:t>Identify work zone</w:t>
            </w:r>
          </w:p>
          <w:p w:rsidR="0031406E" w:rsidRDefault="0031406E" w:rsidP="0031406E">
            <w:pPr>
              <w:pStyle w:val="ListParagraph"/>
              <w:numPr>
                <w:ilvl w:val="2"/>
                <w:numId w:val="7"/>
              </w:numPr>
              <w:rPr>
                <w:rFonts w:ascii="Tahoma" w:hAnsi="Tahoma" w:cs="Tahoma"/>
                <w:sz w:val="24"/>
                <w:szCs w:val="24"/>
              </w:rPr>
            </w:pPr>
            <w:r>
              <w:rPr>
                <w:rFonts w:ascii="Tahoma" w:hAnsi="Tahoma" w:cs="Tahoma"/>
                <w:sz w:val="24"/>
                <w:szCs w:val="24"/>
              </w:rPr>
              <w:t>Determine if any part of crane, load line, or load could get closer than 20 feet to a power line if operated at maximum working radius in the work zone</w:t>
            </w:r>
            <w:r w:rsidR="00BD160B">
              <w:rPr>
                <w:rFonts w:ascii="Tahoma" w:hAnsi="Tahoma" w:cs="Tahoma"/>
                <w:sz w:val="24"/>
                <w:szCs w:val="24"/>
              </w:rPr>
              <w:t>. If so, must meet requirements in one of three options:</w:t>
            </w:r>
          </w:p>
          <w:p w:rsidR="00BD160B" w:rsidRDefault="00BD160B" w:rsidP="00BD160B">
            <w:pPr>
              <w:pStyle w:val="ListParagraph"/>
              <w:numPr>
                <w:ilvl w:val="3"/>
                <w:numId w:val="7"/>
              </w:numPr>
              <w:rPr>
                <w:rFonts w:ascii="Tahoma" w:hAnsi="Tahoma" w:cs="Tahoma"/>
                <w:sz w:val="24"/>
                <w:szCs w:val="24"/>
              </w:rPr>
            </w:pPr>
            <w:r>
              <w:rPr>
                <w:rFonts w:ascii="Tahoma" w:hAnsi="Tahoma" w:cs="Tahoma"/>
                <w:sz w:val="24"/>
                <w:szCs w:val="24"/>
              </w:rPr>
              <w:t>De-energize and ground</w:t>
            </w:r>
          </w:p>
          <w:p w:rsidR="00BD160B" w:rsidRDefault="00BD160B" w:rsidP="00BD160B">
            <w:pPr>
              <w:pStyle w:val="ListParagraph"/>
              <w:numPr>
                <w:ilvl w:val="3"/>
                <w:numId w:val="7"/>
              </w:numPr>
              <w:rPr>
                <w:rFonts w:ascii="Tahoma" w:hAnsi="Tahoma" w:cs="Tahoma"/>
                <w:sz w:val="24"/>
                <w:szCs w:val="24"/>
              </w:rPr>
            </w:pPr>
            <w:r>
              <w:rPr>
                <w:rFonts w:ascii="Tahoma" w:hAnsi="Tahoma" w:cs="Tahoma"/>
                <w:sz w:val="24"/>
                <w:szCs w:val="24"/>
              </w:rPr>
              <w:t>Ensure no part of equipment, load line, or load gets closer than 20 feet to power line</w:t>
            </w:r>
          </w:p>
          <w:p w:rsidR="0031406E" w:rsidRPr="00BD160B" w:rsidRDefault="00BD160B" w:rsidP="00BD160B">
            <w:pPr>
              <w:pStyle w:val="ListParagraph"/>
              <w:numPr>
                <w:ilvl w:val="3"/>
                <w:numId w:val="7"/>
              </w:numPr>
              <w:rPr>
                <w:rFonts w:ascii="Tahoma" w:hAnsi="Tahoma" w:cs="Tahoma"/>
                <w:sz w:val="24"/>
                <w:szCs w:val="24"/>
              </w:rPr>
            </w:pPr>
            <w:r>
              <w:rPr>
                <w:rFonts w:ascii="Tahoma" w:hAnsi="Tahoma" w:cs="Tahoma"/>
                <w:sz w:val="24"/>
                <w:szCs w:val="24"/>
              </w:rPr>
              <w:t>Determine line’s voltage and minimum approach distance permitted under Table A.</w:t>
            </w:r>
          </w:p>
          <w:tbl>
            <w:tblPr>
              <w:tblStyle w:val="TableGrid"/>
              <w:tblW w:w="0" w:type="auto"/>
              <w:jc w:val="center"/>
              <w:tblLayout w:type="fixed"/>
              <w:tblLook w:val="04A0" w:firstRow="1" w:lastRow="0" w:firstColumn="1" w:lastColumn="0" w:noHBand="0" w:noVBand="1"/>
            </w:tblPr>
            <w:tblGrid>
              <w:gridCol w:w="1818"/>
              <w:gridCol w:w="2358"/>
            </w:tblGrid>
            <w:tr w:rsidR="0031406E" w:rsidTr="00BD160B">
              <w:trPr>
                <w:jc w:val="center"/>
              </w:trPr>
              <w:tc>
                <w:tcPr>
                  <w:tcW w:w="4176" w:type="dxa"/>
                  <w:gridSpan w:val="2"/>
                  <w:tcBorders>
                    <w:top w:val="nil"/>
                    <w:left w:val="nil"/>
                    <w:bottom w:val="single" w:sz="4" w:space="0" w:color="auto"/>
                    <w:right w:val="nil"/>
                  </w:tcBorders>
                </w:tcPr>
                <w:p w:rsidR="0031406E" w:rsidRDefault="0031406E" w:rsidP="0031406E">
                  <w:pPr>
                    <w:jc w:val="center"/>
                  </w:pPr>
                  <w:r>
                    <w:t>TABLE A – MINIMUM CLEARANCE DISTANCES</w:t>
                  </w:r>
                </w:p>
              </w:tc>
            </w:tr>
            <w:tr w:rsidR="0031406E" w:rsidTr="00BD160B">
              <w:trPr>
                <w:jc w:val="center"/>
              </w:trPr>
              <w:tc>
                <w:tcPr>
                  <w:tcW w:w="1818" w:type="dxa"/>
                  <w:tcBorders>
                    <w:top w:val="single" w:sz="4" w:space="0" w:color="auto"/>
                  </w:tcBorders>
                </w:tcPr>
                <w:p w:rsidR="0031406E" w:rsidRDefault="0031406E" w:rsidP="0031406E">
                  <w:pPr>
                    <w:jc w:val="center"/>
                  </w:pPr>
                  <w:r w:rsidRPr="00737F66">
                    <w:rPr>
                      <w:b/>
                    </w:rPr>
                    <w:t>Voltage</w:t>
                  </w:r>
                  <w:r>
                    <w:t xml:space="preserve"> (nominal, kV, alternating current)</w:t>
                  </w:r>
                </w:p>
              </w:tc>
              <w:tc>
                <w:tcPr>
                  <w:tcW w:w="2358" w:type="dxa"/>
                  <w:tcBorders>
                    <w:top w:val="single" w:sz="4" w:space="0" w:color="auto"/>
                  </w:tcBorders>
                </w:tcPr>
                <w:p w:rsidR="0031406E" w:rsidRDefault="0031406E" w:rsidP="0031406E">
                  <w:pPr>
                    <w:jc w:val="center"/>
                  </w:pPr>
                  <w:r w:rsidRPr="00737F66">
                    <w:rPr>
                      <w:b/>
                    </w:rPr>
                    <w:t>Minimum Clearance Distance</w:t>
                  </w:r>
                  <w:r>
                    <w:t xml:space="preserve"> (feet)</w:t>
                  </w:r>
                </w:p>
              </w:tc>
            </w:tr>
            <w:tr w:rsidR="0031406E" w:rsidTr="00BD160B">
              <w:trPr>
                <w:jc w:val="center"/>
              </w:trPr>
              <w:tc>
                <w:tcPr>
                  <w:tcW w:w="1818" w:type="dxa"/>
                  <w:vAlign w:val="center"/>
                </w:tcPr>
                <w:p w:rsidR="0031406E" w:rsidRDefault="0031406E" w:rsidP="0031406E">
                  <w:pPr>
                    <w:jc w:val="center"/>
                  </w:pPr>
                  <w:r>
                    <w:t>up to 50</w:t>
                  </w:r>
                </w:p>
              </w:tc>
              <w:tc>
                <w:tcPr>
                  <w:tcW w:w="2358" w:type="dxa"/>
                  <w:vAlign w:val="center"/>
                </w:tcPr>
                <w:p w:rsidR="0031406E" w:rsidRDefault="0031406E" w:rsidP="0031406E">
                  <w:pPr>
                    <w:jc w:val="center"/>
                  </w:pPr>
                  <w:r>
                    <w:t>10</w:t>
                  </w:r>
                </w:p>
              </w:tc>
            </w:tr>
            <w:tr w:rsidR="0031406E" w:rsidTr="00BD160B">
              <w:trPr>
                <w:jc w:val="center"/>
              </w:trPr>
              <w:tc>
                <w:tcPr>
                  <w:tcW w:w="1818" w:type="dxa"/>
                  <w:vAlign w:val="center"/>
                </w:tcPr>
                <w:p w:rsidR="0031406E" w:rsidRDefault="0031406E" w:rsidP="0031406E">
                  <w:pPr>
                    <w:jc w:val="center"/>
                  </w:pPr>
                  <w:r>
                    <w:t>over 50 to 200</w:t>
                  </w:r>
                </w:p>
              </w:tc>
              <w:tc>
                <w:tcPr>
                  <w:tcW w:w="2358" w:type="dxa"/>
                  <w:vAlign w:val="center"/>
                </w:tcPr>
                <w:p w:rsidR="0031406E" w:rsidRDefault="0031406E" w:rsidP="0031406E">
                  <w:pPr>
                    <w:jc w:val="center"/>
                  </w:pPr>
                  <w:r>
                    <w:t>15</w:t>
                  </w:r>
                </w:p>
              </w:tc>
            </w:tr>
            <w:tr w:rsidR="0031406E" w:rsidTr="00BD160B">
              <w:trPr>
                <w:jc w:val="center"/>
              </w:trPr>
              <w:tc>
                <w:tcPr>
                  <w:tcW w:w="1818" w:type="dxa"/>
                  <w:vAlign w:val="center"/>
                </w:tcPr>
                <w:p w:rsidR="0031406E" w:rsidRDefault="0031406E" w:rsidP="0031406E">
                  <w:pPr>
                    <w:jc w:val="center"/>
                  </w:pPr>
                  <w:r w:rsidRPr="006F114A">
                    <w:t xml:space="preserve">over </w:t>
                  </w:r>
                  <w:r>
                    <w:t>20</w:t>
                  </w:r>
                  <w:r w:rsidRPr="006F114A">
                    <w:t xml:space="preserve">0 to </w:t>
                  </w:r>
                  <w:r>
                    <w:t>35</w:t>
                  </w:r>
                  <w:r w:rsidRPr="006F114A">
                    <w:t>0</w:t>
                  </w:r>
                </w:p>
              </w:tc>
              <w:tc>
                <w:tcPr>
                  <w:tcW w:w="2358" w:type="dxa"/>
                  <w:vAlign w:val="center"/>
                </w:tcPr>
                <w:p w:rsidR="0031406E" w:rsidRDefault="0031406E" w:rsidP="0031406E">
                  <w:pPr>
                    <w:jc w:val="center"/>
                  </w:pPr>
                  <w:r>
                    <w:t>20</w:t>
                  </w:r>
                </w:p>
              </w:tc>
            </w:tr>
            <w:tr w:rsidR="0031406E" w:rsidTr="00BD160B">
              <w:trPr>
                <w:jc w:val="center"/>
              </w:trPr>
              <w:tc>
                <w:tcPr>
                  <w:tcW w:w="1818" w:type="dxa"/>
                  <w:vAlign w:val="center"/>
                </w:tcPr>
                <w:p w:rsidR="0031406E" w:rsidRDefault="0031406E" w:rsidP="0031406E">
                  <w:pPr>
                    <w:jc w:val="center"/>
                  </w:pPr>
                  <w:r w:rsidRPr="006F114A">
                    <w:t xml:space="preserve">over </w:t>
                  </w:r>
                  <w:r>
                    <w:t>3</w:t>
                  </w:r>
                  <w:r w:rsidRPr="006F114A">
                    <w:t xml:space="preserve">50 to </w:t>
                  </w:r>
                  <w:r>
                    <w:t>5</w:t>
                  </w:r>
                  <w:r w:rsidRPr="006F114A">
                    <w:t>00</w:t>
                  </w:r>
                </w:p>
              </w:tc>
              <w:tc>
                <w:tcPr>
                  <w:tcW w:w="2358" w:type="dxa"/>
                  <w:vAlign w:val="center"/>
                </w:tcPr>
                <w:p w:rsidR="0031406E" w:rsidRDefault="0031406E" w:rsidP="0031406E">
                  <w:pPr>
                    <w:jc w:val="center"/>
                  </w:pPr>
                  <w:r>
                    <w:t>25</w:t>
                  </w:r>
                </w:p>
              </w:tc>
            </w:tr>
            <w:tr w:rsidR="0031406E" w:rsidTr="00BD160B">
              <w:trPr>
                <w:jc w:val="center"/>
              </w:trPr>
              <w:tc>
                <w:tcPr>
                  <w:tcW w:w="1818" w:type="dxa"/>
                  <w:vAlign w:val="center"/>
                </w:tcPr>
                <w:p w:rsidR="0031406E" w:rsidRDefault="0031406E" w:rsidP="0031406E">
                  <w:pPr>
                    <w:jc w:val="center"/>
                  </w:pPr>
                  <w:r w:rsidRPr="006F114A">
                    <w:t>over 5</w:t>
                  </w:r>
                  <w:r>
                    <w:t>0</w:t>
                  </w:r>
                  <w:r w:rsidRPr="006F114A">
                    <w:t xml:space="preserve">0 to </w:t>
                  </w:r>
                  <w:r>
                    <w:t>75</w:t>
                  </w:r>
                  <w:r w:rsidRPr="006F114A">
                    <w:t>0</w:t>
                  </w:r>
                </w:p>
              </w:tc>
              <w:tc>
                <w:tcPr>
                  <w:tcW w:w="2358" w:type="dxa"/>
                  <w:vAlign w:val="center"/>
                </w:tcPr>
                <w:p w:rsidR="0031406E" w:rsidRDefault="0031406E" w:rsidP="0031406E">
                  <w:pPr>
                    <w:jc w:val="center"/>
                  </w:pPr>
                  <w:r>
                    <w:t>35</w:t>
                  </w:r>
                </w:p>
              </w:tc>
            </w:tr>
            <w:tr w:rsidR="0031406E" w:rsidTr="00BD160B">
              <w:trPr>
                <w:jc w:val="center"/>
              </w:trPr>
              <w:tc>
                <w:tcPr>
                  <w:tcW w:w="1818" w:type="dxa"/>
                  <w:vAlign w:val="center"/>
                </w:tcPr>
                <w:p w:rsidR="0031406E" w:rsidRDefault="0031406E" w:rsidP="0031406E">
                  <w:pPr>
                    <w:jc w:val="center"/>
                  </w:pPr>
                  <w:r w:rsidRPr="006F114A">
                    <w:t xml:space="preserve">over </w:t>
                  </w:r>
                  <w:r>
                    <w:t>7</w:t>
                  </w:r>
                  <w:r w:rsidRPr="006F114A">
                    <w:t xml:space="preserve">50 to </w:t>
                  </w:r>
                  <w:r>
                    <w:t>1,0</w:t>
                  </w:r>
                  <w:r w:rsidRPr="006F114A">
                    <w:t>00</w:t>
                  </w:r>
                </w:p>
              </w:tc>
              <w:tc>
                <w:tcPr>
                  <w:tcW w:w="2358" w:type="dxa"/>
                  <w:vAlign w:val="center"/>
                </w:tcPr>
                <w:p w:rsidR="0031406E" w:rsidRDefault="0031406E" w:rsidP="0031406E">
                  <w:pPr>
                    <w:jc w:val="center"/>
                  </w:pPr>
                  <w:r>
                    <w:t>45</w:t>
                  </w:r>
                </w:p>
              </w:tc>
            </w:tr>
            <w:tr w:rsidR="0031406E" w:rsidRPr="00737F66" w:rsidTr="00BD160B">
              <w:trPr>
                <w:jc w:val="center"/>
              </w:trPr>
              <w:tc>
                <w:tcPr>
                  <w:tcW w:w="1818" w:type="dxa"/>
                  <w:vAlign w:val="center"/>
                </w:tcPr>
                <w:p w:rsidR="0031406E" w:rsidRDefault="0031406E" w:rsidP="0031406E">
                  <w:pPr>
                    <w:jc w:val="center"/>
                  </w:pPr>
                  <w:r>
                    <w:t>Over 1,000</w:t>
                  </w:r>
                </w:p>
              </w:tc>
              <w:tc>
                <w:tcPr>
                  <w:tcW w:w="2358" w:type="dxa"/>
                  <w:vAlign w:val="center"/>
                </w:tcPr>
                <w:p w:rsidR="0031406E" w:rsidRPr="00737F66" w:rsidRDefault="0031406E" w:rsidP="0031406E">
                  <w:pPr>
                    <w:jc w:val="center"/>
                    <w:rPr>
                      <w:sz w:val="16"/>
                      <w:szCs w:val="16"/>
                    </w:rPr>
                  </w:pPr>
                  <w:r w:rsidRPr="00737F66">
                    <w:rPr>
                      <w:sz w:val="16"/>
                      <w:szCs w:val="16"/>
                    </w:rPr>
                    <w:t xml:space="preserve">(as established by the utility owner/operator or </w:t>
                  </w:r>
                  <w:r>
                    <w:rPr>
                      <w:sz w:val="16"/>
                      <w:szCs w:val="16"/>
                    </w:rPr>
                    <w:t xml:space="preserve">qualified </w:t>
                  </w:r>
                  <w:r w:rsidRPr="00737F66">
                    <w:rPr>
                      <w:sz w:val="16"/>
                      <w:szCs w:val="16"/>
                    </w:rPr>
                    <w:t>registered professional engineer who is a qualified person with respect to electrical power transmission and distribution)</w:t>
                  </w:r>
                </w:p>
              </w:tc>
            </w:tr>
          </w:tbl>
          <w:p w:rsidR="0031406E" w:rsidRDefault="0031406E" w:rsidP="00BD160B">
            <w:pPr>
              <w:pStyle w:val="ListParagraph"/>
              <w:ind w:left="1080"/>
              <w:rPr>
                <w:rFonts w:ascii="Tahoma" w:hAnsi="Tahoma" w:cs="Tahoma"/>
                <w:sz w:val="24"/>
                <w:szCs w:val="24"/>
              </w:rPr>
            </w:pPr>
          </w:p>
          <w:p w:rsidR="0076145B" w:rsidRDefault="0076145B" w:rsidP="00BD160B">
            <w:pPr>
              <w:pStyle w:val="ListParagraph"/>
              <w:ind w:left="1080"/>
              <w:rPr>
                <w:rFonts w:ascii="Tahoma" w:hAnsi="Tahoma" w:cs="Tahoma"/>
                <w:sz w:val="24"/>
                <w:szCs w:val="24"/>
              </w:rPr>
            </w:pPr>
          </w:p>
          <w:p w:rsidR="0076145B" w:rsidRDefault="0076145B" w:rsidP="0076145B">
            <w:pPr>
              <w:pStyle w:val="ListParagraph"/>
              <w:numPr>
                <w:ilvl w:val="0"/>
                <w:numId w:val="7"/>
              </w:numPr>
              <w:rPr>
                <w:rFonts w:ascii="Tahoma" w:hAnsi="Tahoma" w:cs="Tahoma"/>
                <w:sz w:val="24"/>
                <w:szCs w:val="24"/>
              </w:rPr>
            </w:pPr>
            <w:r>
              <w:rPr>
                <w:rFonts w:ascii="Tahoma" w:hAnsi="Tahoma" w:cs="Tahoma"/>
                <w:sz w:val="24"/>
                <w:szCs w:val="24"/>
              </w:rPr>
              <w:t>Employer Requirements</w:t>
            </w:r>
            <w:r w:rsidR="0082228E">
              <w:rPr>
                <w:rFonts w:ascii="Tahoma" w:hAnsi="Tahoma" w:cs="Tahoma"/>
                <w:sz w:val="24"/>
                <w:szCs w:val="24"/>
              </w:rPr>
              <w:br/>
            </w:r>
          </w:p>
          <w:p w:rsidR="00200BBB" w:rsidRDefault="0082228E" w:rsidP="00200BBB">
            <w:pPr>
              <w:pStyle w:val="ListParagraph"/>
              <w:numPr>
                <w:ilvl w:val="1"/>
                <w:numId w:val="7"/>
              </w:numPr>
              <w:rPr>
                <w:rFonts w:ascii="Tahoma" w:hAnsi="Tahoma" w:cs="Tahoma"/>
                <w:sz w:val="24"/>
                <w:szCs w:val="24"/>
              </w:rPr>
            </w:pPr>
            <w:r>
              <w:rPr>
                <w:rFonts w:ascii="Tahoma" w:hAnsi="Tahoma" w:cs="Tahoma"/>
                <w:sz w:val="24"/>
                <w:szCs w:val="24"/>
              </w:rPr>
              <w:t xml:space="preserve">Comply with all </w:t>
            </w:r>
            <w:r w:rsidR="00200BBB">
              <w:rPr>
                <w:rFonts w:ascii="Tahoma" w:hAnsi="Tahoma" w:cs="Tahoma"/>
                <w:sz w:val="24"/>
                <w:szCs w:val="24"/>
              </w:rPr>
              <w:t xml:space="preserve">applicable </w:t>
            </w:r>
            <w:r w:rsidR="006D3176">
              <w:rPr>
                <w:rFonts w:ascii="Tahoma" w:hAnsi="Tahoma" w:cs="Tahoma"/>
                <w:sz w:val="24"/>
                <w:szCs w:val="24"/>
              </w:rPr>
              <w:t>employer requirements</w:t>
            </w:r>
            <w:r w:rsidR="00200BBB">
              <w:rPr>
                <w:rFonts w:ascii="Tahoma" w:hAnsi="Tahoma" w:cs="Tahoma"/>
                <w:sz w:val="24"/>
                <w:szCs w:val="24"/>
              </w:rPr>
              <w:t xml:space="preserve"> related to:</w:t>
            </w:r>
          </w:p>
          <w:p w:rsidR="00200BBB" w:rsidRDefault="00200BBB" w:rsidP="00200BBB">
            <w:pPr>
              <w:pStyle w:val="ListParagraph"/>
              <w:numPr>
                <w:ilvl w:val="2"/>
                <w:numId w:val="7"/>
              </w:numPr>
              <w:rPr>
                <w:rFonts w:ascii="Tahoma" w:hAnsi="Tahoma" w:cs="Tahoma"/>
                <w:sz w:val="24"/>
                <w:szCs w:val="24"/>
              </w:rPr>
            </w:pPr>
            <w:r>
              <w:rPr>
                <w:rFonts w:ascii="Tahoma" w:hAnsi="Tahoma" w:cs="Tahoma"/>
                <w:sz w:val="24"/>
                <w:szCs w:val="24"/>
              </w:rPr>
              <w:t>Assembly/Disassembly of crane</w:t>
            </w:r>
          </w:p>
          <w:p w:rsidR="00200BBB" w:rsidRDefault="00200BBB" w:rsidP="00200BBB">
            <w:pPr>
              <w:pStyle w:val="ListParagraph"/>
              <w:numPr>
                <w:ilvl w:val="2"/>
                <w:numId w:val="7"/>
              </w:numPr>
              <w:rPr>
                <w:rFonts w:ascii="Tahoma" w:hAnsi="Tahoma" w:cs="Tahoma"/>
                <w:sz w:val="24"/>
                <w:szCs w:val="24"/>
              </w:rPr>
            </w:pPr>
            <w:r>
              <w:rPr>
                <w:rFonts w:ascii="Tahoma" w:hAnsi="Tahoma" w:cs="Tahoma"/>
                <w:sz w:val="24"/>
                <w:szCs w:val="24"/>
              </w:rPr>
              <w:t>Power line safety</w:t>
            </w:r>
            <w:r w:rsidR="00F75D3E">
              <w:rPr>
                <w:rFonts w:ascii="Tahoma" w:hAnsi="Tahoma" w:cs="Tahoma"/>
                <w:sz w:val="24"/>
                <w:szCs w:val="24"/>
              </w:rPr>
              <w:br/>
            </w:r>
          </w:p>
          <w:p w:rsidR="006C5519" w:rsidRDefault="006C5519" w:rsidP="00200BBB">
            <w:pPr>
              <w:pStyle w:val="ListParagraph"/>
              <w:numPr>
                <w:ilvl w:val="2"/>
                <w:numId w:val="7"/>
              </w:numPr>
              <w:rPr>
                <w:rFonts w:ascii="Tahoma" w:hAnsi="Tahoma" w:cs="Tahoma"/>
                <w:sz w:val="24"/>
                <w:szCs w:val="24"/>
              </w:rPr>
            </w:pPr>
            <w:r>
              <w:rPr>
                <w:rFonts w:ascii="Tahoma" w:hAnsi="Tahoma" w:cs="Tahoma"/>
                <w:sz w:val="24"/>
                <w:szCs w:val="24"/>
              </w:rPr>
              <w:lastRenderedPageBreak/>
              <w:t>Procedures applicable to the operational functions of equipment, including attachments</w:t>
            </w:r>
          </w:p>
          <w:p w:rsidR="006C5519" w:rsidRDefault="006C5519" w:rsidP="00200BBB">
            <w:pPr>
              <w:pStyle w:val="ListParagraph"/>
              <w:numPr>
                <w:ilvl w:val="2"/>
                <w:numId w:val="7"/>
              </w:numPr>
              <w:rPr>
                <w:rFonts w:ascii="Tahoma" w:hAnsi="Tahoma" w:cs="Tahoma"/>
                <w:sz w:val="24"/>
                <w:szCs w:val="24"/>
              </w:rPr>
            </w:pPr>
            <w:r>
              <w:rPr>
                <w:rFonts w:ascii="Tahoma" w:hAnsi="Tahoma" w:cs="Tahoma"/>
                <w:sz w:val="24"/>
                <w:szCs w:val="24"/>
              </w:rPr>
              <w:t>Qualifications/certifications of:</w:t>
            </w:r>
          </w:p>
          <w:p w:rsidR="006C5519" w:rsidRDefault="006C5519" w:rsidP="006C5519">
            <w:pPr>
              <w:pStyle w:val="ListParagraph"/>
              <w:numPr>
                <w:ilvl w:val="3"/>
                <w:numId w:val="7"/>
              </w:numPr>
              <w:rPr>
                <w:rFonts w:ascii="Tahoma" w:hAnsi="Tahoma" w:cs="Tahoma"/>
                <w:sz w:val="24"/>
                <w:szCs w:val="24"/>
              </w:rPr>
            </w:pPr>
            <w:r>
              <w:rPr>
                <w:rFonts w:ascii="Tahoma" w:hAnsi="Tahoma" w:cs="Tahoma"/>
                <w:sz w:val="24"/>
                <w:szCs w:val="24"/>
              </w:rPr>
              <w:t>Crane operator</w:t>
            </w:r>
          </w:p>
          <w:p w:rsidR="006C5519" w:rsidRDefault="006C5519" w:rsidP="006C5519">
            <w:pPr>
              <w:pStyle w:val="ListParagraph"/>
              <w:numPr>
                <w:ilvl w:val="3"/>
                <w:numId w:val="7"/>
              </w:numPr>
              <w:rPr>
                <w:rFonts w:ascii="Tahoma" w:hAnsi="Tahoma" w:cs="Tahoma"/>
                <w:sz w:val="24"/>
                <w:szCs w:val="24"/>
              </w:rPr>
            </w:pPr>
            <w:r>
              <w:rPr>
                <w:rFonts w:ascii="Tahoma" w:hAnsi="Tahoma" w:cs="Tahoma"/>
                <w:sz w:val="24"/>
                <w:szCs w:val="24"/>
              </w:rPr>
              <w:t>Signal person</w:t>
            </w:r>
          </w:p>
          <w:p w:rsidR="00BD0F4C" w:rsidRDefault="006D3176" w:rsidP="006C5519">
            <w:pPr>
              <w:pStyle w:val="ListParagraph"/>
              <w:numPr>
                <w:ilvl w:val="3"/>
                <w:numId w:val="7"/>
              </w:numPr>
              <w:rPr>
                <w:rFonts w:ascii="Tahoma" w:hAnsi="Tahoma" w:cs="Tahoma"/>
                <w:sz w:val="24"/>
                <w:szCs w:val="24"/>
              </w:rPr>
            </w:pPr>
            <w:r>
              <w:rPr>
                <w:rFonts w:ascii="Tahoma" w:hAnsi="Tahoma" w:cs="Tahoma"/>
                <w:sz w:val="24"/>
                <w:szCs w:val="24"/>
              </w:rPr>
              <w:t>Rigger</w:t>
            </w:r>
          </w:p>
          <w:p w:rsidR="00BD0F4C" w:rsidRDefault="00BD0F4C" w:rsidP="00BD0F4C">
            <w:pPr>
              <w:pStyle w:val="ListParagraph"/>
              <w:numPr>
                <w:ilvl w:val="2"/>
                <w:numId w:val="7"/>
              </w:numPr>
              <w:rPr>
                <w:rFonts w:ascii="Tahoma" w:hAnsi="Tahoma" w:cs="Tahoma"/>
                <w:sz w:val="24"/>
                <w:szCs w:val="24"/>
              </w:rPr>
            </w:pPr>
            <w:r>
              <w:rPr>
                <w:rFonts w:ascii="Tahoma" w:hAnsi="Tahoma" w:cs="Tahoma"/>
                <w:sz w:val="24"/>
                <w:szCs w:val="24"/>
              </w:rPr>
              <w:t>Other applicable OSHA requirements, including</w:t>
            </w:r>
          </w:p>
          <w:p w:rsidR="00BD0F4C" w:rsidRDefault="00BD0F4C" w:rsidP="00BD0F4C">
            <w:pPr>
              <w:pStyle w:val="ListParagraph"/>
              <w:numPr>
                <w:ilvl w:val="3"/>
                <w:numId w:val="7"/>
              </w:numPr>
              <w:rPr>
                <w:rFonts w:ascii="Tahoma" w:hAnsi="Tahoma" w:cs="Tahoma"/>
                <w:sz w:val="24"/>
                <w:szCs w:val="24"/>
              </w:rPr>
            </w:pPr>
            <w:r>
              <w:rPr>
                <w:rFonts w:ascii="Tahoma" w:hAnsi="Tahoma" w:cs="Tahoma"/>
                <w:sz w:val="24"/>
                <w:szCs w:val="24"/>
              </w:rPr>
              <w:t>Training requirements</w:t>
            </w:r>
          </w:p>
          <w:p w:rsidR="0082228E" w:rsidRDefault="00BD0F4C" w:rsidP="00BD0F4C">
            <w:pPr>
              <w:pStyle w:val="ListParagraph"/>
              <w:numPr>
                <w:ilvl w:val="3"/>
                <w:numId w:val="7"/>
              </w:numPr>
              <w:rPr>
                <w:rFonts w:ascii="Tahoma" w:hAnsi="Tahoma" w:cs="Tahoma"/>
                <w:sz w:val="24"/>
                <w:szCs w:val="24"/>
              </w:rPr>
            </w:pPr>
            <w:r>
              <w:rPr>
                <w:rFonts w:ascii="Tahoma" w:hAnsi="Tahoma" w:cs="Tahoma"/>
                <w:sz w:val="24"/>
                <w:szCs w:val="24"/>
              </w:rPr>
              <w:t>Inspection requirements</w:t>
            </w:r>
            <w:r w:rsidR="0082228E">
              <w:rPr>
                <w:rFonts w:ascii="Tahoma" w:hAnsi="Tahoma" w:cs="Tahoma"/>
                <w:sz w:val="24"/>
                <w:szCs w:val="24"/>
              </w:rPr>
              <w:br/>
            </w:r>
          </w:p>
          <w:p w:rsidR="00BD0F4C" w:rsidRDefault="0076145B" w:rsidP="0076145B">
            <w:pPr>
              <w:pStyle w:val="ListParagraph"/>
              <w:numPr>
                <w:ilvl w:val="1"/>
                <w:numId w:val="7"/>
              </w:numPr>
              <w:rPr>
                <w:rFonts w:ascii="Tahoma" w:hAnsi="Tahoma" w:cs="Tahoma"/>
                <w:sz w:val="24"/>
                <w:szCs w:val="24"/>
              </w:rPr>
            </w:pPr>
            <w:r>
              <w:rPr>
                <w:rFonts w:ascii="Tahoma" w:hAnsi="Tahoma" w:cs="Tahoma"/>
                <w:sz w:val="24"/>
                <w:szCs w:val="24"/>
              </w:rPr>
              <w:t>Designate a competent person to inspect all machinery and equipment prior to each use, and during use, to make sure it is in safe operating condition</w:t>
            </w:r>
            <w:r w:rsidR="00BD0F4C">
              <w:rPr>
                <w:rFonts w:ascii="Tahoma" w:hAnsi="Tahoma" w:cs="Tahoma"/>
                <w:sz w:val="24"/>
                <w:szCs w:val="24"/>
              </w:rPr>
              <w:br/>
            </w:r>
          </w:p>
          <w:p w:rsidR="0031406E" w:rsidRPr="0076145B" w:rsidRDefault="00BD0F4C" w:rsidP="0076145B">
            <w:pPr>
              <w:pStyle w:val="ListParagraph"/>
              <w:numPr>
                <w:ilvl w:val="1"/>
                <w:numId w:val="7"/>
              </w:numPr>
              <w:rPr>
                <w:rFonts w:ascii="Tahoma" w:hAnsi="Tahoma" w:cs="Tahoma"/>
                <w:sz w:val="24"/>
                <w:szCs w:val="24"/>
              </w:rPr>
            </w:pPr>
            <w:r>
              <w:rPr>
                <w:rFonts w:ascii="Tahoma" w:hAnsi="Tahoma" w:cs="Tahoma"/>
                <w:sz w:val="24"/>
                <w:szCs w:val="24"/>
              </w:rPr>
              <w:t>Comply with manufacturers’ requirements and recommendations for cranes and related equipment.</w:t>
            </w:r>
            <w:r w:rsidR="0076145B" w:rsidRPr="0076145B">
              <w:rPr>
                <w:rFonts w:ascii="Tahoma" w:hAnsi="Tahoma" w:cs="Tahoma"/>
                <w:sz w:val="24"/>
                <w:szCs w:val="24"/>
              </w:rPr>
              <w:br/>
            </w:r>
          </w:p>
          <w:p w:rsidR="0076145B" w:rsidRDefault="0076145B" w:rsidP="0076145B">
            <w:pPr>
              <w:pStyle w:val="ListParagraph"/>
              <w:numPr>
                <w:ilvl w:val="0"/>
                <w:numId w:val="7"/>
              </w:numPr>
              <w:rPr>
                <w:rFonts w:ascii="Tahoma" w:hAnsi="Tahoma" w:cs="Tahoma"/>
                <w:sz w:val="24"/>
                <w:szCs w:val="24"/>
              </w:rPr>
            </w:pPr>
            <w:r>
              <w:rPr>
                <w:rFonts w:ascii="Tahoma" w:hAnsi="Tahoma" w:cs="Tahoma"/>
                <w:sz w:val="24"/>
                <w:szCs w:val="24"/>
              </w:rPr>
              <w:t xml:space="preserve">Training </w:t>
            </w:r>
            <w:r w:rsidR="006C5519">
              <w:rPr>
                <w:rFonts w:ascii="Tahoma" w:hAnsi="Tahoma" w:cs="Tahoma"/>
                <w:sz w:val="24"/>
                <w:szCs w:val="24"/>
              </w:rPr>
              <w:t>Requirements</w:t>
            </w:r>
            <w:r w:rsidR="006D3176">
              <w:rPr>
                <w:rFonts w:ascii="Tahoma" w:hAnsi="Tahoma" w:cs="Tahoma"/>
                <w:sz w:val="24"/>
                <w:szCs w:val="24"/>
              </w:rPr>
              <w:br/>
            </w:r>
          </w:p>
          <w:p w:rsidR="006D3176" w:rsidRDefault="006D3176" w:rsidP="006D3176">
            <w:pPr>
              <w:pStyle w:val="ListParagraph"/>
              <w:numPr>
                <w:ilvl w:val="1"/>
                <w:numId w:val="7"/>
              </w:numPr>
              <w:rPr>
                <w:rFonts w:ascii="Tahoma" w:hAnsi="Tahoma" w:cs="Tahoma"/>
                <w:sz w:val="24"/>
                <w:szCs w:val="24"/>
              </w:rPr>
            </w:pPr>
            <w:r>
              <w:rPr>
                <w:rFonts w:ascii="Tahoma" w:hAnsi="Tahoma" w:cs="Tahoma"/>
                <w:sz w:val="24"/>
                <w:szCs w:val="24"/>
              </w:rPr>
              <w:t>Employer must provide training</w:t>
            </w:r>
          </w:p>
          <w:p w:rsidR="006D3176" w:rsidRDefault="006D3176" w:rsidP="006D3176">
            <w:pPr>
              <w:pStyle w:val="ListParagraph"/>
              <w:numPr>
                <w:ilvl w:val="2"/>
                <w:numId w:val="7"/>
              </w:numPr>
              <w:rPr>
                <w:rFonts w:ascii="Tahoma" w:hAnsi="Tahoma" w:cs="Tahoma"/>
                <w:sz w:val="24"/>
                <w:szCs w:val="24"/>
              </w:rPr>
            </w:pPr>
            <w:r>
              <w:rPr>
                <w:rFonts w:ascii="Tahoma" w:hAnsi="Tahoma" w:cs="Tahoma"/>
                <w:sz w:val="24"/>
                <w:szCs w:val="24"/>
              </w:rPr>
              <w:t>Overhead power lines</w:t>
            </w:r>
          </w:p>
          <w:p w:rsidR="006D3176" w:rsidRDefault="006D3176" w:rsidP="006D3176">
            <w:pPr>
              <w:pStyle w:val="ListParagraph"/>
              <w:numPr>
                <w:ilvl w:val="2"/>
                <w:numId w:val="7"/>
              </w:numPr>
              <w:rPr>
                <w:rFonts w:ascii="Tahoma" w:hAnsi="Tahoma" w:cs="Tahoma"/>
                <w:sz w:val="24"/>
                <w:szCs w:val="24"/>
              </w:rPr>
            </w:pPr>
            <w:r>
              <w:rPr>
                <w:rFonts w:ascii="Tahoma" w:hAnsi="Tahoma" w:cs="Tahoma"/>
                <w:sz w:val="24"/>
                <w:szCs w:val="24"/>
              </w:rPr>
              <w:t>Signal persons</w:t>
            </w:r>
          </w:p>
          <w:p w:rsidR="006D3176" w:rsidRDefault="006D3176" w:rsidP="006D3176">
            <w:pPr>
              <w:pStyle w:val="ListParagraph"/>
              <w:numPr>
                <w:ilvl w:val="2"/>
                <w:numId w:val="7"/>
              </w:numPr>
              <w:rPr>
                <w:rFonts w:ascii="Tahoma" w:hAnsi="Tahoma" w:cs="Tahoma"/>
                <w:sz w:val="24"/>
                <w:szCs w:val="24"/>
              </w:rPr>
            </w:pPr>
            <w:r>
              <w:rPr>
                <w:rFonts w:ascii="Tahoma" w:hAnsi="Tahoma" w:cs="Tahoma"/>
                <w:sz w:val="24"/>
                <w:szCs w:val="24"/>
              </w:rPr>
              <w:t>Operators</w:t>
            </w:r>
          </w:p>
          <w:p w:rsidR="006D3176" w:rsidRDefault="006D3176" w:rsidP="006D3176">
            <w:pPr>
              <w:pStyle w:val="ListParagraph"/>
              <w:numPr>
                <w:ilvl w:val="2"/>
                <w:numId w:val="7"/>
              </w:numPr>
              <w:rPr>
                <w:rFonts w:ascii="Tahoma" w:hAnsi="Tahoma" w:cs="Tahoma"/>
                <w:sz w:val="24"/>
                <w:szCs w:val="24"/>
              </w:rPr>
            </w:pPr>
            <w:r>
              <w:rPr>
                <w:rFonts w:ascii="Tahoma" w:hAnsi="Tahoma" w:cs="Tahoma"/>
                <w:sz w:val="24"/>
                <w:szCs w:val="24"/>
              </w:rPr>
              <w:t>Competent persons and qualified persons</w:t>
            </w:r>
          </w:p>
          <w:p w:rsidR="006D3176" w:rsidRDefault="006D3176" w:rsidP="006D3176">
            <w:pPr>
              <w:pStyle w:val="ListParagraph"/>
              <w:numPr>
                <w:ilvl w:val="2"/>
                <w:numId w:val="7"/>
              </w:numPr>
              <w:rPr>
                <w:rFonts w:ascii="Tahoma" w:hAnsi="Tahoma" w:cs="Tahoma"/>
                <w:sz w:val="24"/>
                <w:szCs w:val="24"/>
              </w:rPr>
            </w:pPr>
            <w:r>
              <w:rPr>
                <w:rFonts w:ascii="Tahoma" w:hAnsi="Tahoma" w:cs="Tahoma"/>
                <w:sz w:val="24"/>
                <w:szCs w:val="24"/>
              </w:rPr>
              <w:t>Crush/pinch points</w:t>
            </w:r>
          </w:p>
          <w:p w:rsidR="006D3176" w:rsidRDefault="006D3176" w:rsidP="006D3176">
            <w:pPr>
              <w:pStyle w:val="ListParagraph"/>
              <w:numPr>
                <w:ilvl w:val="2"/>
                <w:numId w:val="7"/>
              </w:numPr>
              <w:rPr>
                <w:rFonts w:ascii="Tahoma" w:hAnsi="Tahoma" w:cs="Tahoma"/>
                <w:sz w:val="24"/>
                <w:szCs w:val="24"/>
              </w:rPr>
            </w:pPr>
            <w:r>
              <w:rPr>
                <w:rFonts w:ascii="Tahoma" w:hAnsi="Tahoma" w:cs="Tahoma"/>
                <w:sz w:val="24"/>
                <w:szCs w:val="24"/>
              </w:rPr>
              <w:t>Tag-out</w:t>
            </w:r>
            <w:r>
              <w:rPr>
                <w:rFonts w:ascii="Tahoma" w:hAnsi="Tahoma" w:cs="Tahoma"/>
                <w:sz w:val="24"/>
                <w:szCs w:val="24"/>
              </w:rPr>
              <w:br/>
            </w:r>
          </w:p>
          <w:p w:rsidR="006D3176" w:rsidRDefault="006D3176" w:rsidP="006D3176">
            <w:pPr>
              <w:pStyle w:val="ListParagraph"/>
              <w:numPr>
                <w:ilvl w:val="1"/>
                <w:numId w:val="7"/>
              </w:numPr>
              <w:rPr>
                <w:rFonts w:ascii="Tahoma" w:hAnsi="Tahoma" w:cs="Tahoma"/>
                <w:sz w:val="24"/>
                <w:szCs w:val="24"/>
              </w:rPr>
            </w:pPr>
            <w:r>
              <w:rPr>
                <w:rFonts w:ascii="Tahoma" w:hAnsi="Tahoma" w:cs="Tahoma"/>
                <w:sz w:val="24"/>
                <w:szCs w:val="24"/>
              </w:rPr>
              <w:t>Training administration</w:t>
            </w:r>
          </w:p>
          <w:p w:rsidR="00FA5994" w:rsidRDefault="00FA5994" w:rsidP="00FA5994">
            <w:pPr>
              <w:pStyle w:val="ListParagraph"/>
              <w:numPr>
                <w:ilvl w:val="2"/>
                <w:numId w:val="7"/>
              </w:numPr>
              <w:rPr>
                <w:rFonts w:ascii="Tahoma" w:hAnsi="Tahoma" w:cs="Tahoma"/>
                <w:sz w:val="24"/>
                <w:szCs w:val="24"/>
              </w:rPr>
            </w:pPr>
            <w:r>
              <w:rPr>
                <w:rFonts w:ascii="Tahoma" w:hAnsi="Tahoma" w:cs="Tahoma"/>
                <w:sz w:val="24"/>
                <w:szCs w:val="24"/>
              </w:rPr>
              <w:t>Evaluate employees’ understanding of information provided in training</w:t>
            </w:r>
          </w:p>
          <w:p w:rsidR="00FA5994" w:rsidRDefault="00FA5994" w:rsidP="00FA5994">
            <w:pPr>
              <w:pStyle w:val="ListParagraph"/>
              <w:numPr>
                <w:ilvl w:val="2"/>
                <w:numId w:val="7"/>
              </w:numPr>
              <w:rPr>
                <w:rFonts w:ascii="Tahoma" w:hAnsi="Tahoma" w:cs="Tahoma"/>
                <w:sz w:val="24"/>
                <w:szCs w:val="24"/>
              </w:rPr>
            </w:pPr>
            <w:r>
              <w:rPr>
                <w:rFonts w:ascii="Tahoma" w:hAnsi="Tahoma" w:cs="Tahoma"/>
                <w:sz w:val="24"/>
                <w:szCs w:val="24"/>
              </w:rPr>
              <w:t>Provide refresher training</w:t>
            </w:r>
          </w:p>
          <w:p w:rsidR="007414B5" w:rsidRDefault="00FA5994" w:rsidP="007414B5">
            <w:pPr>
              <w:pStyle w:val="ListParagraph"/>
              <w:numPr>
                <w:ilvl w:val="2"/>
                <w:numId w:val="7"/>
              </w:numPr>
              <w:rPr>
                <w:rFonts w:ascii="Tahoma" w:hAnsi="Tahoma" w:cs="Tahoma"/>
                <w:sz w:val="24"/>
                <w:szCs w:val="24"/>
              </w:rPr>
            </w:pPr>
            <w:r>
              <w:rPr>
                <w:rFonts w:ascii="Tahoma" w:hAnsi="Tahoma" w:cs="Tahoma"/>
                <w:sz w:val="24"/>
                <w:szCs w:val="24"/>
              </w:rPr>
              <w:t>Provide training at no cost to employee</w:t>
            </w:r>
          </w:p>
          <w:p w:rsidR="00C56ABB" w:rsidRDefault="00C56ABB" w:rsidP="00E60BC8">
            <w:pPr>
              <w:ind w:left="1080"/>
              <w:rPr>
                <w:rFonts w:ascii="Tahoma" w:hAnsi="Tahoma" w:cs="Tahoma"/>
                <w:sz w:val="24"/>
                <w:szCs w:val="24"/>
              </w:rPr>
            </w:pPr>
          </w:p>
          <w:p w:rsidR="00096CAD" w:rsidRDefault="00096CAD" w:rsidP="00E60BC8">
            <w:pPr>
              <w:ind w:left="1080"/>
              <w:rPr>
                <w:rFonts w:ascii="Tahoma" w:hAnsi="Tahoma" w:cs="Tahoma"/>
                <w:sz w:val="24"/>
                <w:szCs w:val="24"/>
              </w:rPr>
            </w:pPr>
          </w:p>
          <w:p w:rsidR="00096CAD" w:rsidRDefault="00096CAD" w:rsidP="00E60BC8">
            <w:pPr>
              <w:ind w:left="1080"/>
              <w:rPr>
                <w:rFonts w:ascii="Tahoma" w:hAnsi="Tahoma" w:cs="Tahoma"/>
                <w:sz w:val="24"/>
                <w:szCs w:val="24"/>
              </w:rPr>
            </w:pPr>
          </w:p>
          <w:p w:rsidR="00096CAD" w:rsidRPr="00E60BC8" w:rsidRDefault="00096CAD" w:rsidP="00E60BC8">
            <w:pPr>
              <w:ind w:left="1080"/>
              <w:rPr>
                <w:rFonts w:ascii="Tahoma" w:hAnsi="Tahoma" w:cs="Tahoma"/>
                <w:sz w:val="24"/>
                <w:szCs w:val="24"/>
              </w:rPr>
            </w:pPr>
          </w:p>
        </w:tc>
        <w:tc>
          <w:tcPr>
            <w:tcW w:w="3330" w:type="dxa"/>
            <w:tcBorders>
              <w:top w:val="single" w:sz="6" w:space="0" w:color="auto"/>
              <w:left w:val="single" w:sz="6" w:space="0" w:color="auto"/>
              <w:bottom w:val="nil"/>
              <w:right w:val="nil"/>
            </w:tcBorders>
          </w:tcPr>
          <w:p w:rsidR="003C1CA9" w:rsidRDefault="003C1CA9" w:rsidP="003C1CA9">
            <w:pPr>
              <w:rPr>
                <w:rFonts w:ascii="Tahoma" w:hAnsi="Tahoma" w:cs="Tahoma"/>
                <w:sz w:val="24"/>
                <w:szCs w:val="24"/>
              </w:rPr>
            </w:pPr>
          </w:p>
          <w:p w:rsidR="0082228E" w:rsidRDefault="009D2698" w:rsidP="003C1CA9">
            <w:pPr>
              <w:rPr>
                <w:rFonts w:ascii="Tahoma" w:hAnsi="Tahoma" w:cs="Tahoma"/>
                <w:sz w:val="24"/>
                <w:szCs w:val="24"/>
              </w:rPr>
            </w:pPr>
            <w:r>
              <w:rPr>
                <w:rFonts w:ascii="Tahoma" w:hAnsi="Tahoma" w:cs="Tahoma"/>
                <w:sz w:val="24"/>
                <w:szCs w:val="24"/>
              </w:rPr>
              <w:t>PPT slides #6 – #15</w:t>
            </w: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9D2698" w:rsidP="003C1CA9">
            <w:pPr>
              <w:rPr>
                <w:rFonts w:ascii="Tahoma" w:hAnsi="Tahoma" w:cs="Tahoma"/>
                <w:sz w:val="24"/>
                <w:szCs w:val="24"/>
              </w:rPr>
            </w:pPr>
            <w:r>
              <w:rPr>
                <w:rFonts w:ascii="Tahoma" w:hAnsi="Tahoma" w:cs="Tahoma"/>
                <w:sz w:val="24"/>
                <w:szCs w:val="24"/>
              </w:rPr>
              <w:t>PPT slides #16 – #17</w:t>
            </w: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9D2698" w:rsidP="003C1CA9">
            <w:pPr>
              <w:rPr>
                <w:rFonts w:ascii="Tahoma" w:hAnsi="Tahoma" w:cs="Tahoma"/>
                <w:sz w:val="24"/>
                <w:szCs w:val="24"/>
              </w:rPr>
            </w:pPr>
            <w:r>
              <w:rPr>
                <w:rFonts w:ascii="Tahoma" w:hAnsi="Tahoma" w:cs="Tahoma"/>
                <w:sz w:val="24"/>
                <w:szCs w:val="24"/>
              </w:rPr>
              <w:lastRenderedPageBreak/>
              <w:t>PPT slides #18 – #20</w:t>
            </w: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9D2698" w:rsidP="003C1CA9">
            <w:pPr>
              <w:rPr>
                <w:rFonts w:ascii="Tahoma" w:hAnsi="Tahoma" w:cs="Tahoma"/>
                <w:sz w:val="24"/>
                <w:szCs w:val="24"/>
              </w:rPr>
            </w:pPr>
            <w:r>
              <w:rPr>
                <w:rFonts w:ascii="Tahoma" w:hAnsi="Tahoma" w:cs="Tahoma"/>
                <w:sz w:val="24"/>
                <w:szCs w:val="24"/>
              </w:rPr>
              <w:t>PPT slide #21</w:t>
            </w: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4276F6" w:rsidRDefault="004276F6"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82228E" w:rsidP="003C1CA9">
            <w:pPr>
              <w:rPr>
                <w:rFonts w:ascii="Tahoma" w:hAnsi="Tahoma" w:cs="Tahoma"/>
                <w:sz w:val="24"/>
                <w:szCs w:val="24"/>
              </w:rPr>
            </w:pPr>
          </w:p>
          <w:p w:rsidR="0082228E" w:rsidRDefault="009D2698" w:rsidP="003C1CA9">
            <w:pPr>
              <w:rPr>
                <w:rFonts w:ascii="Tahoma" w:hAnsi="Tahoma" w:cs="Tahoma"/>
                <w:sz w:val="24"/>
                <w:szCs w:val="24"/>
              </w:rPr>
            </w:pPr>
            <w:r>
              <w:rPr>
                <w:rFonts w:ascii="Tahoma" w:hAnsi="Tahoma" w:cs="Tahoma"/>
                <w:sz w:val="24"/>
                <w:szCs w:val="24"/>
              </w:rPr>
              <w:t>PPT slide #22</w:t>
            </w:r>
          </w:p>
          <w:p w:rsidR="0082228E" w:rsidRDefault="0082228E" w:rsidP="003C1CA9">
            <w:pPr>
              <w:rPr>
                <w:rFonts w:ascii="Tahoma" w:hAnsi="Tahoma" w:cs="Tahoma"/>
                <w:sz w:val="24"/>
                <w:szCs w:val="24"/>
              </w:rPr>
            </w:pPr>
          </w:p>
          <w:p w:rsidR="0082228E" w:rsidRPr="003C1CA9" w:rsidRDefault="0082228E" w:rsidP="003C1CA9">
            <w:pPr>
              <w:rPr>
                <w:rFonts w:ascii="Tahoma" w:hAnsi="Tahoma" w:cs="Tahoma"/>
                <w:sz w:val="24"/>
                <w:szCs w:val="24"/>
              </w:rPr>
            </w:pPr>
          </w:p>
          <w:p w:rsidR="003C1CA9" w:rsidRPr="003C1CA9" w:rsidRDefault="003C1CA9" w:rsidP="003C1CA9">
            <w:pPr>
              <w:rPr>
                <w:rFonts w:ascii="Tahoma" w:hAnsi="Tahoma" w:cs="Tahoma"/>
                <w:sz w:val="24"/>
                <w:szCs w:val="24"/>
              </w:rPr>
            </w:pPr>
          </w:p>
          <w:p w:rsidR="003C1CA9" w:rsidRPr="003C1CA9" w:rsidRDefault="003C1CA9" w:rsidP="003C1CA9">
            <w:pPr>
              <w:rPr>
                <w:rFonts w:ascii="Tahoma" w:hAnsi="Tahoma" w:cs="Tahoma"/>
                <w:sz w:val="24"/>
                <w:szCs w:val="24"/>
              </w:rPr>
            </w:pPr>
          </w:p>
          <w:p w:rsidR="003C1CA9" w:rsidRPr="003C1CA9" w:rsidRDefault="003C1CA9" w:rsidP="003C1CA9">
            <w:pPr>
              <w:rPr>
                <w:rFonts w:ascii="Tahoma" w:hAnsi="Tahoma" w:cs="Tahoma"/>
                <w:sz w:val="24"/>
                <w:szCs w:val="24"/>
              </w:rPr>
            </w:pPr>
          </w:p>
          <w:p w:rsidR="003C1CA9" w:rsidRPr="003C1CA9" w:rsidRDefault="003C1CA9" w:rsidP="003C1CA9">
            <w:pPr>
              <w:rPr>
                <w:rFonts w:ascii="Tahoma" w:hAnsi="Tahoma" w:cs="Tahoma"/>
                <w:sz w:val="24"/>
                <w:szCs w:val="24"/>
              </w:rPr>
            </w:pPr>
          </w:p>
        </w:tc>
      </w:tr>
    </w:tbl>
    <w:p w:rsidR="003C1CA9" w:rsidRPr="003C1CA9" w:rsidRDefault="00CF1891" w:rsidP="003C1CA9">
      <w:pPr>
        <w:pStyle w:val="Heading2"/>
        <w:pBdr>
          <w:bottom w:val="none" w:sz="0" w:space="0" w:color="auto"/>
        </w:pBdr>
        <w:rPr>
          <w:rFonts w:ascii="Tahoma" w:hAnsi="Tahoma" w:cs="Tahoma"/>
          <w:i/>
          <w:iCs/>
          <w:sz w:val="24"/>
          <w:u w:val="single"/>
        </w:rPr>
      </w:pPr>
      <w:r>
        <w:rPr>
          <w:rFonts w:ascii="Tahoma" w:hAnsi="Tahoma" w:cs="Tahoma"/>
          <w:i/>
          <w:iCs/>
          <w:sz w:val="24"/>
          <w:u w:val="single"/>
        </w:rPr>
        <w:lastRenderedPageBreak/>
        <w:t>Application (How students apply what they learn</w:t>
      </w:r>
      <w:r w:rsidR="003C1CA9" w:rsidRPr="003C1CA9">
        <w:rPr>
          <w:rFonts w:ascii="Tahoma" w:hAnsi="Tahoma" w:cs="Tahoma"/>
          <w:i/>
          <w:iCs/>
          <w:sz w:val="24"/>
          <w:u w:val="single"/>
        </w:rPr>
        <w:t>)</w:t>
      </w:r>
      <w:r w:rsidR="009476E1">
        <w:rPr>
          <w:rFonts w:ascii="Tahoma" w:hAnsi="Tahoma" w:cs="Tahoma"/>
          <w:i/>
          <w:iCs/>
          <w:sz w:val="24"/>
          <w:u w:val="single"/>
        </w:rPr>
        <w:t xml:space="preserve">   __       </w:t>
      </w:r>
      <w:r w:rsidR="003C1CA9">
        <w:rPr>
          <w:rFonts w:ascii="Tahoma" w:hAnsi="Tahoma" w:cs="Tahoma"/>
          <w:i/>
          <w:iCs/>
          <w:sz w:val="24"/>
          <w:u w:val="single"/>
        </w:rPr>
        <w:t xml:space="preserve">  </w:t>
      </w:r>
      <w:r w:rsidR="009476E1">
        <w:rPr>
          <w:rFonts w:ascii="Tahoma" w:hAnsi="Tahoma" w:cs="Tahoma"/>
          <w:i/>
          <w:iCs/>
          <w:sz w:val="24"/>
          <w:u w:val="single"/>
        </w:rPr>
        <w:t xml:space="preserve">  </w:t>
      </w:r>
      <w:r w:rsidR="00083E23">
        <w:rPr>
          <w:rFonts w:ascii="Tahoma" w:hAnsi="Tahoma" w:cs="Tahoma"/>
          <w:i/>
          <w:iCs/>
          <w:sz w:val="24"/>
          <w:u w:val="single"/>
        </w:rPr>
        <w:t xml:space="preserve">     </w:t>
      </w:r>
      <w:r w:rsidR="00083E23">
        <w:rPr>
          <w:rFonts w:ascii="Tahoma" w:hAnsi="Tahoma" w:cs="Tahoma"/>
          <w:bCs w:val="0"/>
          <w:i/>
          <w:iCs/>
          <w:sz w:val="24"/>
          <w:u w:val="single"/>
        </w:rPr>
        <w:t>Estimated Time</w:t>
      </w:r>
      <w:r w:rsidR="009476E1">
        <w:rPr>
          <w:rFonts w:ascii="Tahoma" w:hAnsi="Tahoma" w:cs="Tahoma"/>
          <w:bCs w:val="0"/>
          <w:i/>
          <w:iCs/>
          <w:sz w:val="24"/>
          <w:u w:val="single"/>
        </w:rPr>
        <w:t>:  ?? hours</w:t>
      </w:r>
    </w:p>
    <w:tbl>
      <w:tblPr>
        <w:tblW w:w="0" w:type="auto"/>
        <w:tblInd w:w="108" w:type="dxa"/>
        <w:tblLayout w:type="fixed"/>
        <w:tblLook w:val="04A0" w:firstRow="1" w:lastRow="0" w:firstColumn="1" w:lastColumn="0" w:noHBand="0" w:noVBand="1"/>
      </w:tblPr>
      <w:tblGrid>
        <w:gridCol w:w="7470"/>
        <w:gridCol w:w="3330"/>
      </w:tblGrid>
      <w:tr w:rsidR="003C1CA9" w:rsidRPr="003C1CA9" w:rsidTr="003C1CA9">
        <w:tc>
          <w:tcPr>
            <w:tcW w:w="7470" w:type="dxa"/>
            <w:hideMark/>
          </w:tcPr>
          <w:p w:rsidR="003C1CA9" w:rsidRPr="003C1CA9" w:rsidRDefault="003C1CA9">
            <w:pPr>
              <w:rPr>
                <w:rFonts w:ascii="Tahoma" w:hAnsi="Tahoma" w:cs="Tahoma"/>
                <w:sz w:val="24"/>
                <w:szCs w:val="24"/>
              </w:rPr>
            </w:pPr>
            <w:r w:rsidRPr="003C1CA9">
              <w:rPr>
                <w:rFonts w:ascii="Tahoma" w:hAnsi="Tahoma" w:cs="Tahoma"/>
                <w:sz w:val="24"/>
                <w:szCs w:val="24"/>
              </w:rPr>
              <w:t>Key Points</w:t>
            </w:r>
          </w:p>
        </w:tc>
        <w:tc>
          <w:tcPr>
            <w:tcW w:w="3330" w:type="dxa"/>
            <w:tcBorders>
              <w:top w:val="nil"/>
              <w:left w:val="single" w:sz="6" w:space="0" w:color="auto"/>
              <w:bottom w:val="single" w:sz="6" w:space="0" w:color="auto"/>
              <w:right w:val="nil"/>
            </w:tcBorders>
            <w:hideMark/>
          </w:tcPr>
          <w:p w:rsidR="003C1CA9" w:rsidRPr="003C1CA9" w:rsidRDefault="003C1CA9">
            <w:pPr>
              <w:rPr>
                <w:rFonts w:ascii="Tahoma" w:hAnsi="Tahoma" w:cs="Tahoma"/>
                <w:sz w:val="24"/>
                <w:szCs w:val="24"/>
              </w:rPr>
            </w:pPr>
            <w:r w:rsidRPr="003C1CA9">
              <w:rPr>
                <w:rFonts w:ascii="Tahoma" w:hAnsi="Tahoma" w:cs="Tahoma"/>
                <w:sz w:val="24"/>
                <w:szCs w:val="24"/>
              </w:rPr>
              <w:t>Methods</w:t>
            </w:r>
          </w:p>
        </w:tc>
      </w:tr>
      <w:tr w:rsidR="003C1CA9" w:rsidRPr="003C1CA9" w:rsidTr="003C1CA9">
        <w:trPr>
          <w:trHeight w:val="930"/>
        </w:trPr>
        <w:tc>
          <w:tcPr>
            <w:tcW w:w="7470" w:type="dxa"/>
            <w:tcBorders>
              <w:top w:val="single" w:sz="6" w:space="0" w:color="auto"/>
              <w:left w:val="nil"/>
              <w:bottom w:val="nil"/>
              <w:right w:val="nil"/>
            </w:tcBorders>
          </w:tcPr>
          <w:p w:rsidR="003C1CA9" w:rsidRDefault="003C1CA9">
            <w:pPr>
              <w:ind w:left="702" w:hanging="702"/>
              <w:rPr>
                <w:rFonts w:ascii="Tahoma" w:hAnsi="Tahoma" w:cs="Tahoma"/>
                <w:sz w:val="24"/>
                <w:szCs w:val="24"/>
              </w:rPr>
            </w:pPr>
          </w:p>
          <w:p w:rsidR="007414B5" w:rsidRPr="003C1CA9" w:rsidRDefault="00BE3B0A" w:rsidP="00C56ABB">
            <w:pPr>
              <w:ind w:left="702" w:hanging="702"/>
              <w:rPr>
                <w:rFonts w:ascii="Tahoma" w:hAnsi="Tahoma" w:cs="Tahoma"/>
                <w:sz w:val="24"/>
                <w:szCs w:val="24"/>
              </w:rPr>
            </w:pPr>
            <w:r>
              <w:rPr>
                <w:rFonts w:ascii="Tahoma" w:hAnsi="Tahoma" w:cs="Tahoma"/>
                <w:sz w:val="24"/>
                <w:szCs w:val="24"/>
              </w:rPr>
              <w:t>Show pictures of cranes operations and have students identify hazards associated with those operations.</w:t>
            </w:r>
          </w:p>
        </w:tc>
        <w:tc>
          <w:tcPr>
            <w:tcW w:w="3330" w:type="dxa"/>
            <w:tcBorders>
              <w:top w:val="single" w:sz="6" w:space="0" w:color="auto"/>
              <w:left w:val="single" w:sz="6" w:space="0" w:color="auto"/>
              <w:bottom w:val="nil"/>
              <w:right w:val="nil"/>
            </w:tcBorders>
          </w:tcPr>
          <w:p w:rsidR="003C1CA9" w:rsidRPr="003C1CA9" w:rsidRDefault="003C1CA9">
            <w:pPr>
              <w:rPr>
                <w:rFonts w:ascii="Tahoma" w:hAnsi="Tahoma" w:cs="Tahoma"/>
                <w:sz w:val="24"/>
                <w:szCs w:val="24"/>
              </w:rPr>
            </w:pPr>
          </w:p>
          <w:p w:rsidR="003C1CA9" w:rsidRDefault="009D2698">
            <w:pPr>
              <w:rPr>
                <w:rFonts w:ascii="Tahoma" w:hAnsi="Tahoma" w:cs="Tahoma"/>
                <w:sz w:val="24"/>
                <w:szCs w:val="24"/>
              </w:rPr>
            </w:pPr>
            <w:r>
              <w:rPr>
                <w:rFonts w:ascii="Tahoma" w:hAnsi="Tahoma" w:cs="Tahoma"/>
                <w:sz w:val="24"/>
                <w:szCs w:val="24"/>
              </w:rPr>
              <w:t>PPT slides #23 – #27</w:t>
            </w:r>
          </w:p>
          <w:p w:rsidR="00096CAD" w:rsidRDefault="00096CAD">
            <w:pPr>
              <w:rPr>
                <w:rFonts w:ascii="Tahoma" w:hAnsi="Tahoma" w:cs="Tahoma"/>
                <w:sz w:val="24"/>
                <w:szCs w:val="24"/>
              </w:rPr>
            </w:pPr>
          </w:p>
          <w:p w:rsidR="00096CAD" w:rsidRDefault="00096CAD">
            <w:pPr>
              <w:rPr>
                <w:rFonts w:ascii="Tahoma" w:hAnsi="Tahoma" w:cs="Tahoma"/>
                <w:sz w:val="24"/>
                <w:szCs w:val="24"/>
              </w:rPr>
            </w:pPr>
          </w:p>
          <w:p w:rsidR="00096CAD" w:rsidRPr="003C1CA9" w:rsidRDefault="00096CAD">
            <w:pPr>
              <w:rPr>
                <w:rFonts w:ascii="Tahoma" w:hAnsi="Tahoma" w:cs="Tahoma"/>
                <w:sz w:val="24"/>
                <w:szCs w:val="24"/>
              </w:rPr>
            </w:pPr>
          </w:p>
        </w:tc>
      </w:tr>
    </w:tbl>
    <w:p w:rsidR="003C1CA9" w:rsidRPr="003C1CA9" w:rsidRDefault="00CF1891" w:rsidP="003C1CA9">
      <w:pPr>
        <w:pStyle w:val="Heading1"/>
        <w:rPr>
          <w:rFonts w:ascii="Tahoma" w:hAnsi="Tahoma" w:cs="Tahoma"/>
          <w:i/>
          <w:iCs/>
          <w:sz w:val="24"/>
          <w:u w:val="single"/>
        </w:rPr>
      </w:pPr>
      <w:r>
        <w:rPr>
          <w:rFonts w:ascii="Tahoma" w:hAnsi="Tahoma" w:cs="Tahoma"/>
          <w:i/>
          <w:iCs/>
          <w:sz w:val="24"/>
          <w:u w:val="single"/>
        </w:rPr>
        <w:t xml:space="preserve">Evaluation/Summary                                                               </w:t>
      </w:r>
      <w:r w:rsidR="009476E1">
        <w:rPr>
          <w:rFonts w:ascii="Tahoma" w:hAnsi="Tahoma" w:cs="Tahoma"/>
          <w:i/>
          <w:iCs/>
          <w:sz w:val="24"/>
          <w:u w:val="single"/>
        </w:rPr>
        <w:t xml:space="preserve">   </w:t>
      </w:r>
      <w:r w:rsidR="00083E23">
        <w:rPr>
          <w:rFonts w:ascii="Tahoma" w:hAnsi="Tahoma" w:cs="Tahoma"/>
          <w:i/>
          <w:iCs/>
          <w:sz w:val="24"/>
          <w:u w:val="single"/>
        </w:rPr>
        <w:t xml:space="preserve">      </w:t>
      </w:r>
      <w:r w:rsidR="00083E23">
        <w:rPr>
          <w:rFonts w:ascii="Tahoma" w:hAnsi="Tahoma" w:cs="Tahoma"/>
          <w:bCs w:val="0"/>
          <w:i/>
          <w:iCs/>
          <w:sz w:val="24"/>
          <w:u w:val="single"/>
        </w:rPr>
        <w:t>Estimated Time</w:t>
      </w:r>
      <w:r w:rsidR="009476E1">
        <w:rPr>
          <w:rFonts w:ascii="Tahoma" w:hAnsi="Tahoma" w:cs="Tahoma"/>
          <w:bCs w:val="0"/>
          <w:i/>
          <w:iCs/>
          <w:sz w:val="24"/>
          <w:u w:val="single"/>
        </w:rPr>
        <w:t>:  ?? hours</w:t>
      </w:r>
    </w:p>
    <w:tbl>
      <w:tblPr>
        <w:tblW w:w="0" w:type="auto"/>
        <w:tblInd w:w="108" w:type="dxa"/>
        <w:tblLayout w:type="fixed"/>
        <w:tblLook w:val="04A0" w:firstRow="1" w:lastRow="0" w:firstColumn="1" w:lastColumn="0" w:noHBand="0" w:noVBand="1"/>
      </w:tblPr>
      <w:tblGrid>
        <w:gridCol w:w="7470"/>
        <w:gridCol w:w="3240"/>
      </w:tblGrid>
      <w:tr w:rsidR="003C1CA9" w:rsidRPr="003C1CA9" w:rsidTr="00083E23">
        <w:trPr>
          <w:trHeight w:val="80"/>
        </w:trPr>
        <w:tc>
          <w:tcPr>
            <w:tcW w:w="7470" w:type="dxa"/>
            <w:hideMark/>
          </w:tcPr>
          <w:p w:rsidR="003C1CA9" w:rsidRPr="003C1CA9" w:rsidRDefault="003C1CA9">
            <w:pPr>
              <w:rPr>
                <w:rFonts w:ascii="Tahoma" w:hAnsi="Tahoma" w:cs="Tahoma"/>
                <w:sz w:val="24"/>
                <w:szCs w:val="24"/>
              </w:rPr>
            </w:pPr>
            <w:r w:rsidRPr="003C1CA9">
              <w:rPr>
                <w:rFonts w:ascii="Tahoma" w:hAnsi="Tahoma" w:cs="Tahoma"/>
                <w:sz w:val="24"/>
                <w:szCs w:val="24"/>
              </w:rPr>
              <w:t>Key Points</w:t>
            </w:r>
          </w:p>
        </w:tc>
        <w:tc>
          <w:tcPr>
            <w:tcW w:w="3240" w:type="dxa"/>
            <w:tcBorders>
              <w:top w:val="nil"/>
              <w:left w:val="single" w:sz="6" w:space="0" w:color="auto"/>
              <w:bottom w:val="single" w:sz="6" w:space="0" w:color="auto"/>
              <w:right w:val="nil"/>
            </w:tcBorders>
            <w:hideMark/>
          </w:tcPr>
          <w:p w:rsidR="003C1CA9" w:rsidRPr="003C1CA9" w:rsidRDefault="003C1CA9">
            <w:pPr>
              <w:rPr>
                <w:rFonts w:ascii="Tahoma" w:hAnsi="Tahoma" w:cs="Tahoma"/>
                <w:sz w:val="24"/>
                <w:szCs w:val="24"/>
              </w:rPr>
            </w:pPr>
            <w:r w:rsidRPr="003C1CA9">
              <w:rPr>
                <w:rFonts w:ascii="Tahoma" w:hAnsi="Tahoma" w:cs="Tahoma"/>
                <w:sz w:val="24"/>
                <w:szCs w:val="24"/>
              </w:rPr>
              <w:t>Methods</w:t>
            </w:r>
          </w:p>
        </w:tc>
      </w:tr>
      <w:tr w:rsidR="003C1CA9" w:rsidRPr="003C1CA9" w:rsidTr="00083E23">
        <w:trPr>
          <w:trHeight w:val="525"/>
        </w:trPr>
        <w:tc>
          <w:tcPr>
            <w:tcW w:w="7470" w:type="dxa"/>
            <w:tcBorders>
              <w:top w:val="single" w:sz="6" w:space="0" w:color="auto"/>
              <w:left w:val="nil"/>
              <w:bottom w:val="nil"/>
              <w:right w:val="nil"/>
            </w:tcBorders>
          </w:tcPr>
          <w:p w:rsidR="003C1CA9" w:rsidRDefault="003C1CA9">
            <w:pPr>
              <w:ind w:left="702" w:hanging="702"/>
              <w:rPr>
                <w:rFonts w:ascii="Tahoma" w:hAnsi="Tahoma" w:cs="Tahoma"/>
                <w:bCs/>
                <w:iCs/>
                <w:sz w:val="24"/>
                <w:szCs w:val="24"/>
              </w:rPr>
            </w:pPr>
          </w:p>
          <w:p w:rsidR="007414B5" w:rsidRDefault="00A21030">
            <w:pPr>
              <w:ind w:left="702" w:hanging="702"/>
              <w:rPr>
                <w:rFonts w:ascii="Tahoma" w:hAnsi="Tahoma" w:cs="Tahoma"/>
                <w:bCs/>
                <w:iCs/>
                <w:sz w:val="24"/>
                <w:szCs w:val="24"/>
              </w:rPr>
            </w:pPr>
            <w:r>
              <w:rPr>
                <w:rFonts w:ascii="Tahoma" w:hAnsi="Tahoma" w:cs="Tahoma"/>
                <w:bCs/>
                <w:iCs/>
                <w:sz w:val="24"/>
                <w:szCs w:val="24"/>
              </w:rPr>
              <w:t>Knowledge Check:</w:t>
            </w:r>
            <w:r w:rsidR="002B7919">
              <w:rPr>
                <w:rFonts w:ascii="Tahoma" w:hAnsi="Tahoma" w:cs="Tahoma"/>
                <w:bCs/>
                <w:iCs/>
                <w:sz w:val="24"/>
                <w:szCs w:val="24"/>
              </w:rPr>
              <w:t xml:space="preserve"> </w:t>
            </w:r>
            <w:r w:rsidR="002B7919" w:rsidRPr="002B7919">
              <w:rPr>
                <w:rFonts w:ascii="Tahoma" w:hAnsi="Tahoma" w:cs="Tahoma"/>
                <w:bCs/>
                <w:i/>
                <w:iCs/>
                <w:sz w:val="24"/>
                <w:szCs w:val="24"/>
              </w:rPr>
              <w:t>Cranes, Derricks, Hoists, Elevators, and Conveyors</w:t>
            </w:r>
            <w:r w:rsidR="002B7919">
              <w:rPr>
                <w:rFonts w:ascii="Tahoma" w:hAnsi="Tahoma" w:cs="Tahoma"/>
                <w:bCs/>
                <w:iCs/>
                <w:sz w:val="24"/>
                <w:szCs w:val="24"/>
              </w:rPr>
              <w:t>.</w:t>
            </w:r>
          </w:p>
          <w:p w:rsidR="00095E5B" w:rsidRDefault="00095E5B" w:rsidP="00A30006">
            <w:pPr>
              <w:rPr>
                <w:rFonts w:ascii="Tahoma" w:hAnsi="Tahoma" w:cs="Tahoma"/>
                <w:bCs/>
                <w:iCs/>
                <w:sz w:val="24"/>
                <w:szCs w:val="24"/>
              </w:rPr>
            </w:pPr>
          </w:p>
          <w:p w:rsidR="00096CAD" w:rsidRPr="00096CAD" w:rsidRDefault="00096CAD" w:rsidP="00A30006">
            <w:pPr>
              <w:rPr>
                <w:rFonts w:ascii="Tahoma" w:hAnsi="Tahoma" w:cs="Tahoma"/>
                <w:bCs/>
                <w:iCs/>
                <w:sz w:val="24"/>
                <w:szCs w:val="24"/>
              </w:rPr>
            </w:pPr>
          </w:p>
          <w:p w:rsidR="00A30006" w:rsidRDefault="00A30006">
            <w:pPr>
              <w:pStyle w:val="Heading9"/>
              <w:rPr>
                <w:rFonts w:ascii="Tahoma" w:hAnsi="Tahoma" w:cs="Tahoma"/>
                <w:sz w:val="24"/>
                <w:szCs w:val="24"/>
              </w:rPr>
            </w:pPr>
          </w:p>
          <w:p w:rsidR="003C1CA9" w:rsidRPr="003C1CA9" w:rsidRDefault="003C1CA9">
            <w:pPr>
              <w:pStyle w:val="Heading9"/>
              <w:rPr>
                <w:rFonts w:ascii="Tahoma" w:hAnsi="Tahoma" w:cs="Tahoma"/>
                <w:sz w:val="24"/>
                <w:szCs w:val="24"/>
              </w:rPr>
            </w:pPr>
            <w:r w:rsidRPr="003C1CA9">
              <w:rPr>
                <w:rFonts w:ascii="Tahoma" w:hAnsi="Tahoma" w:cs="Tahoma"/>
                <w:sz w:val="24"/>
                <w:szCs w:val="24"/>
              </w:rPr>
              <w:t>References</w:t>
            </w:r>
          </w:p>
        </w:tc>
        <w:tc>
          <w:tcPr>
            <w:tcW w:w="3240" w:type="dxa"/>
            <w:tcBorders>
              <w:top w:val="single" w:sz="6" w:space="0" w:color="auto"/>
              <w:left w:val="single" w:sz="6" w:space="0" w:color="auto"/>
              <w:bottom w:val="nil"/>
              <w:right w:val="nil"/>
            </w:tcBorders>
          </w:tcPr>
          <w:p w:rsidR="009D2698" w:rsidRDefault="009D2698">
            <w:pPr>
              <w:rPr>
                <w:rFonts w:ascii="Tahoma" w:hAnsi="Tahoma" w:cs="Tahoma"/>
                <w:sz w:val="24"/>
                <w:szCs w:val="24"/>
              </w:rPr>
            </w:pPr>
          </w:p>
          <w:p w:rsidR="009D2698" w:rsidRPr="009D2698" w:rsidRDefault="009D2698" w:rsidP="009D2698">
            <w:pPr>
              <w:rPr>
                <w:rFonts w:ascii="Tahoma" w:hAnsi="Tahoma" w:cs="Tahoma"/>
                <w:bCs/>
                <w:iCs/>
                <w:sz w:val="24"/>
                <w:szCs w:val="24"/>
              </w:rPr>
            </w:pPr>
            <w:r>
              <w:rPr>
                <w:rFonts w:ascii="Tahoma" w:hAnsi="Tahoma" w:cs="Tahoma"/>
                <w:sz w:val="24"/>
                <w:szCs w:val="24"/>
              </w:rPr>
              <w:t>PPT slides #28 – #31</w:t>
            </w:r>
          </w:p>
        </w:tc>
      </w:tr>
    </w:tbl>
    <w:p w:rsidR="003C1CA9" w:rsidRPr="003C1CA9" w:rsidRDefault="003C1CA9" w:rsidP="000256AB">
      <w:pPr>
        <w:rPr>
          <w:rFonts w:ascii="Tahoma" w:hAnsi="Tahoma" w:cs="Tahoma"/>
          <w:sz w:val="24"/>
          <w:szCs w:val="24"/>
        </w:rPr>
      </w:pPr>
    </w:p>
    <w:p w:rsidR="00095E5B" w:rsidRDefault="00095E5B" w:rsidP="00095E5B">
      <w:pPr>
        <w:autoSpaceDE w:val="0"/>
        <w:autoSpaceDN w:val="0"/>
        <w:adjustRightInd w:val="0"/>
        <w:spacing w:after="120" w:line="240" w:lineRule="auto"/>
        <w:rPr>
          <w:rFonts w:ascii="Tahoma" w:hAnsi="Tahoma" w:cs="Tahoma"/>
          <w:color w:val="0000FF"/>
          <w:sz w:val="24"/>
          <w:szCs w:val="24"/>
        </w:rPr>
      </w:pPr>
      <w:r w:rsidRPr="00DE628A">
        <w:rPr>
          <w:rFonts w:ascii="Tahoma" w:hAnsi="Tahoma" w:cs="Tahoma"/>
          <w:b/>
          <w:bCs/>
          <w:color w:val="000000"/>
          <w:sz w:val="24"/>
          <w:szCs w:val="24"/>
        </w:rPr>
        <w:t xml:space="preserve">OSHA Standard: </w:t>
      </w:r>
      <w:r w:rsidRPr="00DE628A">
        <w:rPr>
          <w:rFonts w:ascii="Tahoma" w:hAnsi="Tahoma" w:cs="Tahoma"/>
          <w:color w:val="000000"/>
          <w:sz w:val="24"/>
          <w:szCs w:val="24"/>
        </w:rPr>
        <w:t xml:space="preserve">29 CFR 1926 Subpart </w:t>
      </w:r>
      <w:r>
        <w:rPr>
          <w:rFonts w:ascii="Tahoma" w:hAnsi="Tahoma" w:cs="Tahoma"/>
          <w:color w:val="000000"/>
          <w:sz w:val="24"/>
          <w:szCs w:val="24"/>
        </w:rPr>
        <w:t>CC</w:t>
      </w:r>
      <w:r w:rsidR="00BE3B0A">
        <w:rPr>
          <w:rFonts w:ascii="Tahoma" w:hAnsi="Tahoma" w:cs="Tahoma"/>
          <w:color w:val="000000"/>
          <w:sz w:val="24"/>
          <w:szCs w:val="24"/>
        </w:rPr>
        <w:t xml:space="preserve"> (1926.1400 to 1926.1442</w:t>
      </w:r>
      <w:r w:rsidRPr="00DE628A">
        <w:rPr>
          <w:rFonts w:ascii="Tahoma" w:hAnsi="Tahoma" w:cs="Tahoma"/>
          <w:color w:val="000000"/>
          <w:sz w:val="24"/>
          <w:szCs w:val="24"/>
        </w:rPr>
        <w:t>)</w:t>
      </w:r>
      <w:r>
        <w:rPr>
          <w:rFonts w:ascii="Tahoma" w:hAnsi="Tahoma" w:cs="Tahoma"/>
          <w:color w:val="000000"/>
          <w:sz w:val="24"/>
          <w:szCs w:val="24"/>
        </w:rPr>
        <w:t xml:space="preserve"> </w:t>
      </w:r>
      <w:r>
        <w:rPr>
          <w:rFonts w:ascii="Tahoma" w:hAnsi="Tahoma" w:cs="Tahoma"/>
          <w:color w:val="000000"/>
          <w:sz w:val="24"/>
          <w:szCs w:val="24"/>
        </w:rPr>
        <w:br/>
      </w:r>
      <w:hyperlink r:id="rId9" w:history="1">
        <w:r w:rsidR="00BE3B0A" w:rsidRPr="00A53E9C">
          <w:rPr>
            <w:rStyle w:val="Hyperlink"/>
            <w:rFonts w:ascii="Tahoma" w:hAnsi="Tahoma" w:cs="Tahoma"/>
            <w:sz w:val="24"/>
            <w:szCs w:val="24"/>
          </w:rPr>
          <w:t>https://www.osha.gov/pls/oshaweb/owasrch.search_form?p_doc_type=STANDARDS&amp;p_toc_level=1&amp;p_keyvalue=Construction</w:t>
        </w:r>
      </w:hyperlink>
      <w:r w:rsidR="00BE3B0A">
        <w:rPr>
          <w:rFonts w:ascii="Tahoma" w:hAnsi="Tahoma" w:cs="Tahoma"/>
          <w:color w:val="0000FF"/>
          <w:sz w:val="24"/>
          <w:szCs w:val="24"/>
        </w:rPr>
        <w:t xml:space="preserve"> </w:t>
      </w:r>
    </w:p>
    <w:p w:rsidR="00BE3B0A" w:rsidRDefault="00913F59" w:rsidP="00913F59">
      <w:pPr>
        <w:pStyle w:val="ListParagraph"/>
        <w:numPr>
          <w:ilvl w:val="0"/>
          <w:numId w:val="2"/>
        </w:numPr>
        <w:autoSpaceDE w:val="0"/>
        <w:autoSpaceDN w:val="0"/>
        <w:adjustRightInd w:val="0"/>
        <w:spacing w:after="120" w:line="240" w:lineRule="auto"/>
        <w:rPr>
          <w:rFonts w:ascii="Tahoma" w:hAnsi="Tahoma" w:cs="Tahoma"/>
          <w:sz w:val="24"/>
          <w:szCs w:val="24"/>
        </w:rPr>
      </w:pPr>
      <w:r w:rsidRPr="00913F59">
        <w:rPr>
          <w:rFonts w:ascii="Tahoma" w:hAnsi="Tahoma" w:cs="Tahoma"/>
          <w:sz w:val="24"/>
          <w:szCs w:val="24"/>
        </w:rPr>
        <w:t>19</w:t>
      </w:r>
      <w:r>
        <w:rPr>
          <w:rFonts w:ascii="Tahoma" w:hAnsi="Tahoma" w:cs="Tahoma"/>
          <w:sz w:val="24"/>
          <w:szCs w:val="24"/>
        </w:rPr>
        <w:t>26 Subpart CC – Cranes and Derricks in Construction</w:t>
      </w:r>
    </w:p>
    <w:bookmarkStart w:id="1" w:name="1926.1400"/>
    <w:bookmarkEnd w:id="1"/>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 \o "1926.1400 - Scope."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1926.1400 - Scope.</w:t>
      </w:r>
      <w:r w:rsidRPr="00913F59">
        <w:rPr>
          <w:rFonts w:ascii="Tahoma" w:hAnsi="Tahoma" w:cs="Tahoma"/>
          <w:sz w:val="24"/>
          <w:szCs w:val="24"/>
        </w:rPr>
        <w:fldChar w:fldCharType="end"/>
      </w:r>
    </w:p>
    <w:bookmarkStart w:id="2" w:name="1926.1401"/>
    <w:bookmarkEnd w:id="2"/>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"https://www.osha.gov/pls/oshaweb/owadisp.show_document?p_table=STANDARDS&amp;p_id=13" \o "1926.1401 - Definitions."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1926.1401 - Definitions.</w:t>
      </w:r>
      <w:r w:rsidRPr="00913F59">
        <w:rPr>
          <w:rFonts w:ascii="Tahoma" w:hAnsi="Tahoma" w:cs="Tahoma"/>
          <w:sz w:val="24"/>
          <w:szCs w:val="24"/>
        </w:rPr>
        <w:fldChar w:fldCharType="end"/>
      </w:r>
    </w:p>
    <w:bookmarkStart w:id="3" w:name="1926.1402"/>
    <w:bookmarkEnd w:id="3"/>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"https://www.osha.gov/pls/oshaweb/owadisp.show_document?p_table=STANDARDS&amp;p_id=16" \o "1926.1402 - Ground conditions."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1926.1402 - Ground conditions.</w:t>
      </w:r>
      <w:r w:rsidRPr="00913F59">
        <w:rPr>
          <w:rFonts w:ascii="Tahoma" w:hAnsi="Tahoma" w:cs="Tahoma"/>
          <w:sz w:val="24"/>
          <w:szCs w:val="24"/>
        </w:rPr>
        <w:fldChar w:fldCharType="end"/>
      </w:r>
    </w:p>
    <w:bookmarkStart w:id="4" w:name="1926.1403"/>
    <w:bookmarkEnd w:id="4"/>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"https://www.osha.gov/pls/oshaweb/owadisp.show_document?p_table=STANDARDS&amp;p_id=4" \o "1926.1403 - Assembly/Disassembly--selection of manufacturer or employer procedures."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1926.1403 - Assembly/Disassembly--selection of manufacturer or employer procedures.</w:t>
      </w:r>
      <w:r w:rsidRPr="00913F59">
        <w:rPr>
          <w:rFonts w:ascii="Tahoma" w:hAnsi="Tahoma" w:cs="Tahoma"/>
          <w:sz w:val="24"/>
          <w:szCs w:val="24"/>
        </w:rPr>
        <w:fldChar w:fldCharType="end"/>
      </w:r>
    </w:p>
    <w:bookmarkStart w:id="5" w:name="1926.1404"/>
    <w:bookmarkEnd w:id="5"/>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"https://www.osha.gov/pls/oshaweb/owadisp.show_document?p_table=STANDARDS&amp;p_id=7" \o "1926.1404 - Assembly/Disassembly--general requirements (applies to all assembly and disassembly operations)."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1926.1404 - Assembly/Disassembly--general requirements (applies to all assembly and disassembly operations).</w:t>
      </w:r>
      <w:r w:rsidRPr="00913F59">
        <w:rPr>
          <w:rFonts w:ascii="Tahoma" w:hAnsi="Tahoma" w:cs="Tahoma"/>
          <w:sz w:val="24"/>
          <w:szCs w:val="24"/>
        </w:rPr>
        <w:fldChar w:fldCharType="end"/>
      </w:r>
    </w:p>
    <w:bookmarkStart w:id="6" w:name="1926.1405"/>
    <w:bookmarkEnd w:id="6"/>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"https://www.osha.gov/pls/oshaweb/owadisp.show_document?p_table=STANDARDS&amp;p_id=10" \o "1926.1405 - Disassembly--additional requirements for dismantling of booms and jibs (applies to both the use of manufacturer procedures and employer procedures)."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1926.1405 - Disassembly--additional requirements for dismantling of booms and jibs (applies to both the use of manufacturer procedures and employer procedures).</w:t>
      </w:r>
      <w:r w:rsidRPr="00913F59">
        <w:rPr>
          <w:rFonts w:ascii="Tahoma" w:hAnsi="Tahoma" w:cs="Tahoma"/>
          <w:sz w:val="24"/>
          <w:szCs w:val="24"/>
        </w:rPr>
        <w:fldChar w:fldCharType="end"/>
      </w:r>
    </w:p>
    <w:bookmarkStart w:id="7" w:name="1926.1406"/>
    <w:bookmarkEnd w:id="7"/>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"https://www.osha.gov/pls/oshaweb/owadisp.show_document?p_table=STANDARDS&amp;p_id=22" \o "1926.1406 - Assembly/Disassembly--employer procedures--general requirements."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1926.1406 - Assembly/Disassembly--employer procedures--general requirements.</w:t>
      </w:r>
      <w:r w:rsidRPr="00913F59">
        <w:rPr>
          <w:rFonts w:ascii="Tahoma" w:hAnsi="Tahoma" w:cs="Tahoma"/>
          <w:sz w:val="24"/>
          <w:szCs w:val="24"/>
        </w:rPr>
        <w:fldChar w:fldCharType="end"/>
      </w:r>
    </w:p>
    <w:bookmarkStart w:id="8" w:name="1926.1407"/>
    <w:bookmarkEnd w:id="8"/>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"https://www.osha.gov/pls/oshaweb/owadisp.show_document?p_table=STANDARDS&amp;p_id=25" \o "1926.1407 - Power line safety (up to 350 kV)--assembly and disassembly."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1926.1407 - Power line safety (up to 350 kV)--assembly and disassembly.</w:t>
      </w:r>
      <w:r w:rsidRPr="00913F59">
        <w:rPr>
          <w:rFonts w:ascii="Tahoma" w:hAnsi="Tahoma" w:cs="Tahoma"/>
          <w:sz w:val="24"/>
          <w:szCs w:val="24"/>
        </w:rPr>
        <w:fldChar w:fldCharType="end"/>
      </w:r>
    </w:p>
    <w:bookmarkStart w:id="9" w:name="1926.1408"/>
    <w:bookmarkEnd w:id="9"/>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"https://www.osha.gov/pls/oshaweb/owadisp.show_document?p_table=STANDARDS&amp;p_id=19" \o "1926.1408 - Power line safety (up to 350 kV)--equipment operations."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1926.1408 - Power line safety (up to 350 kV)--equipment operations.</w:t>
      </w:r>
      <w:r w:rsidRPr="00913F59">
        <w:rPr>
          <w:rFonts w:ascii="Tahoma" w:hAnsi="Tahoma" w:cs="Tahoma"/>
          <w:sz w:val="24"/>
          <w:szCs w:val="24"/>
        </w:rPr>
        <w:fldChar w:fldCharType="end"/>
      </w:r>
    </w:p>
    <w:bookmarkStart w:id="10" w:name="1926.1409"/>
    <w:bookmarkEnd w:id="10"/>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lastRenderedPageBreak/>
        <w:fldChar w:fldCharType="begin"/>
      </w:r>
      <w:r w:rsidRPr="00913F59">
        <w:rPr>
          <w:rFonts w:ascii="Tahoma" w:hAnsi="Tahoma" w:cs="Tahoma"/>
          <w:sz w:val="24"/>
          <w:szCs w:val="24"/>
        </w:rPr>
        <w:instrText xml:space="preserve"> HYPERLINK "https://www.osha.gov/pls/oshaweb/owadisp.show_document?p_table=STANDARDS&amp;p_id=28" \o "1926.1409 - Power line safety (over 350 kV)."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1926.1409 - Power line safety (over 350 kV).</w:t>
      </w:r>
      <w:r w:rsidRPr="00913F59">
        <w:rPr>
          <w:rFonts w:ascii="Tahoma" w:hAnsi="Tahoma" w:cs="Tahoma"/>
          <w:sz w:val="24"/>
          <w:szCs w:val="24"/>
        </w:rPr>
        <w:fldChar w:fldCharType="end"/>
      </w:r>
    </w:p>
    <w:bookmarkStart w:id="11" w:name="1926.1410"/>
    <w:bookmarkEnd w:id="11"/>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"https://www.osha.gov/pls/oshaweb/owadisp.show_document?p_table=STANDARDS&amp;p_id=31" \o "1926.1410 - Power line safety (all voltages)--equipment operations closer than the Table A zone."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1926.1410 - Power line safety (all voltages)--equipment operations closer than the Table A zone.</w:t>
      </w:r>
      <w:r w:rsidRPr="00913F59">
        <w:rPr>
          <w:rFonts w:ascii="Tahoma" w:hAnsi="Tahoma" w:cs="Tahoma"/>
          <w:sz w:val="24"/>
          <w:szCs w:val="24"/>
        </w:rPr>
        <w:fldChar w:fldCharType="end"/>
      </w:r>
    </w:p>
    <w:bookmarkStart w:id="12" w:name="1926.1411"/>
    <w:bookmarkEnd w:id="12"/>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"https://www.osha.gov/pls/oshaweb/owadisp.show_document?p_table=STANDARDS&amp;p_id=37" \o "1926.1411 - Power line safety--while traveling under or near power lines with no load."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1926.1411 - Power line safety--while traveling under or near power lines with no load.</w:t>
      </w:r>
      <w:r w:rsidRPr="00913F59">
        <w:rPr>
          <w:rFonts w:ascii="Tahoma" w:hAnsi="Tahoma" w:cs="Tahoma"/>
          <w:sz w:val="24"/>
          <w:szCs w:val="24"/>
        </w:rPr>
        <w:fldChar w:fldCharType="end"/>
      </w:r>
    </w:p>
    <w:bookmarkStart w:id="13" w:name="1926.1412"/>
    <w:bookmarkEnd w:id="13"/>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"https://www.osha.gov/pls/oshaweb/owadisp.show_document?p_table=STANDARDS&amp;p_id=43" \o "1926.1412 - Inspections."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1926.1412 - Inspections.</w:t>
      </w:r>
      <w:r w:rsidRPr="00913F59">
        <w:rPr>
          <w:rFonts w:ascii="Tahoma" w:hAnsi="Tahoma" w:cs="Tahoma"/>
          <w:sz w:val="24"/>
          <w:szCs w:val="24"/>
        </w:rPr>
        <w:fldChar w:fldCharType="end"/>
      </w:r>
    </w:p>
    <w:bookmarkStart w:id="14" w:name="1926.1413"/>
    <w:bookmarkEnd w:id="14"/>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"https://www.osha.gov/pls/oshaweb/owadisp.show_document?p_table=STANDARDS&amp;p_id=34" \o "1926.1413 - Wire rope--inspection."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1926.1413 - Wire rope--inspection.</w:t>
      </w:r>
      <w:r w:rsidRPr="00913F59">
        <w:rPr>
          <w:rFonts w:ascii="Tahoma" w:hAnsi="Tahoma" w:cs="Tahoma"/>
          <w:sz w:val="24"/>
          <w:szCs w:val="24"/>
        </w:rPr>
        <w:fldChar w:fldCharType="end"/>
      </w:r>
    </w:p>
    <w:bookmarkStart w:id="15" w:name="1926.1414"/>
    <w:bookmarkEnd w:id="15"/>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"https://www.osha.gov/pls/oshaweb/owadisp.show_document?p_table=STANDARDS&amp;p_id=40" \o "1926.1414 - Wire rope--selection and installation criteria."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1926.1414 - Wire rope--selection and installation criteria.</w:t>
      </w:r>
      <w:r w:rsidRPr="00913F59">
        <w:rPr>
          <w:rFonts w:ascii="Tahoma" w:hAnsi="Tahoma" w:cs="Tahoma"/>
          <w:sz w:val="24"/>
          <w:szCs w:val="24"/>
        </w:rPr>
        <w:fldChar w:fldCharType="end"/>
      </w:r>
    </w:p>
    <w:bookmarkStart w:id="16" w:name="1926.1415"/>
    <w:bookmarkEnd w:id="16"/>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"https://www.osha.gov/pls/oshaweb/owadisp.show_document?p_table=STANDARDS&amp;p_id=46" \o "1926.1415 - Safety devices."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1926.1415 - Safety devices.</w:t>
      </w:r>
      <w:r w:rsidRPr="00913F59">
        <w:rPr>
          <w:rFonts w:ascii="Tahoma" w:hAnsi="Tahoma" w:cs="Tahoma"/>
          <w:sz w:val="24"/>
          <w:szCs w:val="24"/>
        </w:rPr>
        <w:fldChar w:fldCharType="end"/>
      </w:r>
    </w:p>
    <w:bookmarkStart w:id="17" w:name="1926.1416"/>
    <w:bookmarkEnd w:id="17"/>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"https://www.osha.gov/pls/oshaweb/owadisp.show_document?p_table=STANDARDS&amp;p_id=52" \o "1926.1416 - Operational aids."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1926.1416 - Operational aids.</w:t>
      </w:r>
      <w:r w:rsidRPr="00913F59">
        <w:rPr>
          <w:rFonts w:ascii="Tahoma" w:hAnsi="Tahoma" w:cs="Tahoma"/>
          <w:sz w:val="24"/>
          <w:szCs w:val="24"/>
        </w:rPr>
        <w:fldChar w:fldCharType="end"/>
      </w:r>
    </w:p>
    <w:bookmarkStart w:id="18" w:name="1926.1417"/>
    <w:bookmarkEnd w:id="18"/>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"https://www.osha.gov/pls/oshaweb/owadisp.show_document?p_table=STANDARDS&amp;p_id=55" \o "1926.1417 - Operation."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1926.1417 - Operation.</w:t>
      </w:r>
      <w:r w:rsidRPr="00913F59">
        <w:rPr>
          <w:rFonts w:ascii="Tahoma" w:hAnsi="Tahoma" w:cs="Tahoma"/>
          <w:sz w:val="24"/>
          <w:szCs w:val="24"/>
        </w:rPr>
        <w:fldChar w:fldCharType="end"/>
      </w:r>
    </w:p>
    <w:bookmarkStart w:id="19" w:name="1926.1418"/>
    <w:bookmarkEnd w:id="19"/>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"https://www.osha.gov/pls/oshaweb/owadisp.show_document?p_table=STANDARDS&amp;p_id=49" \o "1926.1418 - Authority to stop operation."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1926.1418 - Authority to stop operation.</w:t>
      </w:r>
      <w:r w:rsidRPr="00913F59">
        <w:rPr>
          <w:rFonts w:ascii="Tahoma" w:hAnsi="Tahoma" w:cs="Tahoma"/>
          <w:sz w:val="24"/>
          <w:szCs w:val="24"/>
        </w:rPr>
        <w:fldChar w:fldCharType="end"/>
      </w:r>
    </w:p>
    <w:bookmarkStart w:id="20" w:name="1926.1419"/>
    <w:bookmarkEnd w:id="20"/>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"https://www.osha.gov/pls/oshaweb/owadisp.show_document?p_table=STANDARDS&amp;p_id=58" \o "1926.1419 - Signals--general requirements."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1926.1419 - Signals--general requirements.</w:t>
      </w:r>
      <w:r w:rsidRPr="00913F59">
        <w:rPr>
          <w:rFonts w:ascii="Tahoma" w:hAnsi="Tahoma" w:cs="Tahoma"/>
          <w:sz w:val="24"/>
          <w:szCs w:val="24"/>
        </w:rPr>
        <w:fldChar w:fldCharType="end"/>
      </w:r>
    </w:p>
    <w:bookmarkStart w:id="21" w:name="1926.1420"/>
    <w:bookmarkEnd w:id="21"/>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"https://www.osha.gov/pls/oshaweb/owadisp.show_document?p_table=STANDARDS&amp;p_id=61" \o "1926.1420 - Signals--radio, telephone or other electronic transmission of signals."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1926.1420 - Signals--radio, telephone or other electronic transmission of signals.</w:t>
      </w:r>
      <w:r w:rsidRPr="00913F59">
        <w:rPr>
          <w:rFonts w:ascii="Tahoma" w:hAnsi="Tahoma" w:cs="Tahoma"/>
          <w:sz w:val="24"/>
          <w:szCs w:val="24"/>
        </w:rPr>
        <w:fldChar w:fldCharType="end"/>
      </w:r>
    </w:p>
    <w:bookmarkStart w:id="22" w:name="1926.1421"/>
    <w:bookmarkEnd w:id="22"/>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"https://www.osha.gov/pls/oshaweb/owadisp.show_document?p_table=STANDARDS&amp;p_id=64" \o "1926.1421 - Signals--voice signals--additional requirements."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1926.1421 - Signals--voice signals--additional requirements.</w:t>
      </w:r>
      <w:r w:rsidRPr="00913F59">
        <w:rPr>
          <w:rFonts w:ascii="Tahoma" w:hAnsi="Tahoma" w:cs="Tahoma"/>
          <w:sz w:val="24"/>
          <w:szCs w:val="24"/>
        </w:rPr>
        <w:fldChar w:fldCharType="end"/>
      </w:r>
    </w:p>
    <w:bookmarkStart w:id="23" w:name="1926.1422"/>
    <w:bookmarkEnd w:id="23"/>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"https://www.osha.gov/pls/oshaweb/owadisp.show_document?p_table=STANDARDS&amp;p_id=70" \o "1926.1422 - Signals--hand signal chart."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1926.1422 - Signals--hand signal chart.</w:t>
      </w:r>
      <w:r w:rsidRPr="00913F59">
        <w:rPr>
          <w:rFonts w:ascii="Tahoma" w:hAnsi="Tahoma" w:cs="Tahoma"/>
          <w:sz w:val="24"/>
          <w:szCs w:val="24"/>
        </w:rPr>
        <w:fldChar w:fldCharType="end"/>
      </w:r>
    </w:p>
    <w:bookmarkStart w:id="24" w:name="1926.1423"/>
    <w:bookmarkEnd w:id="24"/>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"https://www.osha.gov/pls/oshaweb/owadisp.show_document?p_table=STANDARDS&amp;p_id=67" \o "1926.1423 - Fall protection."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1926.1423 - Fall protection.</w:t>
      </w:r>
      <w:r w:rsidRPr="00913F59">
        <w:rPr>
          <w:rFonts w:ascii="Tahoma" w:hAnsi="Tahoma" w:cs="Tahoma"/>
          <w:sz w:val="24"/>
          <w:szCs w:val="24"/>
        </w:rPr>
        <w:fldChar w:fldCharType="end"/>
      </w:r>
    </w:p>
    <w:bookmarkStart w:id="25" w:name="1926.1424"/>
    <w:bookmarkEnd w:id="25"/>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"https://www.osha.gov/pls/oshaweb/owadisp.show_document?p_table=STANDARDS&amp;p_id=73" \o "1926.1424 - Work area control."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1926.1424 - Work area control.</w:t>
      </w:r>
      <w:r w:rsidRPr="00913F59">
        <w:rPr>
          <w:rFonts w:ascii="Tahoma" w:hAnsi="Tahoma" w:cs="Tahoma"/>
          <w:sz w:val="24"/>
          <w:szCs w:val="24"/>
        </w:rPr>
        <w:fldChar w:fldCharType="end"/>
      </w:r>
    </w:p>
    <w:bookmarkStart w:id="26" w:name="1926.1425"/>
    <w:bookmarkEnd w:id="26"/>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"https://www.osha.gov/pls/oshaweb/owadisp.show_document?p_table=STANDARDS&amp;p_id=76" \o "1926.1425 - Keeping clear of the load."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1926.1425 - Keeping clear of the load.</w:t>
      </w:r>
      <w:r w:rsidRPr="00913F59">
        <w:rPr>
          <w:rFonts w:ascii="Tahoma" w:hAnsi="Tahoma" w:cs="Tahoma"/>
          <w:sz w:val="24"/>
          <w:szCs w:val="24"/>
        </w:rPr>
        <w:fldChar w:fldCharType="end"/>
      </w:r>
    </w:p>
    <w:bookmarkStart w:id="27" w:name="1926.1426"/>
    <w:bookmarkEnd w:id="27"/>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"https://www.osha.gov/pls/oshaweb/owadisp.show_document?p_table=STANDARDS&amp;p_id=79" \o "1926.1426 - Free fall and controlled load lowering."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1926.1426 - Free fall and controlled load lowering.</w:t>
      </w:r>
      <w:r w:rsidRPr="00913F59">
        <w:rPr>
          <w:rFonts w:ascii="Tahoma" w:hAnsi="Tahoma" w:cs="Tahoma"/>
          <w:sz w:val="24"/>
          <w:szCs w:val="24"/>
        </w:rPr>
        <w:fldChar w:fldCharType="end"/>
      </w:r>
    </w:p>
    <w:bookmarkStart w:id="28" w:name="1926.1427"/>
    <w:bookmarkEnd w:id="28"/>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"https://www.osha.gov/pls/oshaweb/owadisp.show_document?p_table=STANDARDS&amp;p_id=82" \o "1926.1427 - Operator qualification and certification."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1926.1427 - Operator qualification and certification.</w:t>
      </w:r>
      <w:r w:rsidRPr="00913F59">
        <w:rPr>
          <w:rFonts w:ascii="Tahoma" w:hAnsi="Tahoma" w:cs="Tahoma"/>
          <w:sz w:val="24"/>
          <w:szCs w:val="24"/>
        </w:rPr>
        <w:fldChar w:fldCharType="end"/>
      </w:r>
    </w:p>
    <w:bookmarkStart w:id="29" w:name="1926.1428"/>
    <w:bookmarkEnd w:id="29"/>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"https://www.osha.gov/pls/oshaweb/owadisp.show_document?p_table=STANDARDS&amp;p_id=85" \o "1926.1428 - Signal person qualifications."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1926.1428 - Signal person qualifications.</w:t>
      </w:r>
      <w:r w:rsidRPr="00913F59">
        <w:rPr>
          <w:rFonts w:ascii="Tahoma" w:hAnsi="Tahoma" w:cs="Tahoma"/>
          <w:sz w:val="24"/>
          <w:szCs w:val="24"/>
        </w:rPr>
        <w:fldChar w:fldCharType="end"/>
      </w:r>
    </w:p>
    <w:bookmarkStart w:id="30" w:name="1926.1429"/>
    <w:bookmarkEnd w:id="30"/>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"https://www.osha.gov/pls/oshaweb/owadisp.show_document?p_table=STANDARDS&amp;p_id=88" \o "1926.1429 - Qualifications of maintenance &amp; repair employees."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1926.1429 - Qualifications of maintenance &amp; repair employees.</w:t>
      </w:r>
      <w:r w:rsidRPr="00913F59">
        <w:rPr>
          <w:rFonts w:ascii="Tahoma" w:hAnsi="Tahoma" w:cs="Tahoma"/>
          <w:sz w:val="24"/>
          <w:szCs w:val="24"/>
        </w:rPr>
        <w:fldChar w:fldCharType="end"/>
      </w:r>
    </w:p>
    <w:bookmarkStart w:id="31" w:name="1926.1430"/>
    <w:bookmarkEnd w:id="31"/>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"https://www.osha.gov/pls/oshaweb/owadisp.show_document?p_table=STANDARDS&amp;p_id=91" \o "1926.1430 - Training."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1926.1430 - Training.</w:t>
      </w:r>
      <w:r w:rsidRPr="00913F59">
        <w:rPr>
          <w:rFonts w:ascii="Tahoma" w:hAnsi="Tahoma" w:cs="Tahoma"/>
          <w:sz w:val="24"/>
          <w:szCs w:val="24"/>
        </w:rPr>
        <w:fldChar w:fldCharType="end"/>
      </w:r>
    </w:p>
    <w:bookmarkStart w:id="32" w:name="1926.1431"/>
    <w:bookmarkEnd w:id="32"/>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"https://www.osha.gov/pls/oshaweb/owadisp.show_document?p_table=STANDARDS&amp;p_id=97" \o "1926.1431 - Hoisting personnel."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1926.1431 - Hoisting personnel.</w:t>
      </w:r>
      <w:r w:rsidRPr="00913F59">
        <w:rPr>
          <w:rFonts w:ascii="Tahoma" w:hAnsi="Tahoma" w:cs="Tahoma"/>
          <w:sz w:val="24"/>
          <w:szCs w:val="24"/>
        </w:rPr>
        <w:fldChar w:fldCharType="end"/>
      </w:r>
    </w:p>
    <w:bookmarkStart w:id="33" w:name="1926.1432"/>
    <w:bookmarkEnd w:id="33"/>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"https://www.osha.gov/pls/oshaweb/owadisp.show_document?p_table=STANDARDS&amp;p_id=100" \o "1926.1432 - Multiple-crane/derrick lifts--supplemental requirements."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1926.1432 - Multiple-crane/derrick lifts--supplemental requirements.</w:t>
      </w:r>
      <w:r w:rsidRPr="00913F59">
        <w:rPr>
          <w:rFonts w:ascii="Tahoma" w:hAnsi="Tahoma" w:cs="Tahoma"/>
          <w:sz w:val="24"/>
          <w:szCs w:val="24"/>
        </w:rPr>
        <w:fldChar w:fldCharType="end"/>
      </w:r>
    </w:p>
    <w:bookmarkStart w:id="34" w:name="1926.1433"/>
    <w:bookmarkEnd w:id="34"/>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"https://www.osha.gov/pls/oshaweb/owadisp.show_document?p_table=STANDARDS&amp;p_id=94" \o "1926.1433 - Design, construction and testing."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1926.1433 - Design, construction and testing.</w:t>
      </w:r>
      <w:r w:rsidRPr="00913F59">
        <w:rPr>
          <w:rFonts w:ascii="Tahoma" w:hAnsi="Tahoma" w:cs="Tahoma"/>
          <w:sz w:val="24"/>
          <w:szCs w:val="24"/>
        </w:rPr>
        <w:fldChar w:fldCharType="end"/>
      </w:r>
    </w:p>
    <w:bookmarkStart w:id="35" w:name="1926.1434"/>
    <w:bookmarkEnd w:id="35"/>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"https://www.osha.gov/pls/oshaweb/owadisp.show_document?p_table=STANDARDS&amp;p_id=103" \o "1926.1434 - Equipment modifications."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1926.1434 - Equipment modifications.</w:t>
      </w:r>
      <w:r w:rsidRPr="00913F59">
        <w:rPr>
          <w:rFonts w:ascii="Tahoma" w:hAnsi="Tahoma" w:cs="Tahoma"/>
          <w:sz w:val="24"/>
          <w:szCs w:val="24"/>
        </w:rPr>
        <w:fldChar w:fldCharType="end"/>
      </w:r>
    </w:p>
    <w:bookmarkStart w:id="36" w:name="1926.1435"/>
    <w:bookmarkEnd w:id="36"/>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"https://www.osha.gov/pls/oshaweb/owadisp.show_document?p_table=STANDARDS&amp;p_id=106" \o "1926.1435 - Tower cranes."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1926.1435 - Tower cranes.</w:t>
      </w:r>
      <w:r w:rsidRPr="00913F59">
        <w:rPr>
          <w:rFonts w:ascii="Tahoma" w:hAnsi="Tahoma" w:cs="Tahoma"/>
          <w:sz w:val="24"/>
          <w:szCs w:val="24"/>
        </w:rPr>
        <w:fldChar w:fldCharType="end"/>
      </w:r>
    </w:p>
    <w:bookmarkStart w:id="37" w:name="1926.1436"/>
    <w:bookmarkEnd w:id="37"/>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"https://www.osha.gov/pls/oshaweb/owadisp.show_document?p_table=STANDARDS&amp;p_id=112" \o "1926.1436 - Derricks."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1926.1436 - Derricks.</w:t>
      </w:r>
      <w:r w:rsidRPr="00913F59">
        <w:rPr>
          <w:rFonts w:ascii="Tahoma" w:hAnsi="Tahoma" w:cs="Tahoma"/>
          <w:sz w:val="24"/>
          <w:szCs w:val="24"/>
        </w:rPr>
        <w:fldChar w:fldCharType="end"/>
      </w:r>
    </w:p>
    <w:bookmarkStart w:id="38" w:name="1926.1437"/>
    <w:bookmarkEnd w:id="38"/>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"https://www.osha.gov/pls/oshaweb/owadisp.show_document?p_table=STANDARDS&amp;p_id=115" \o "1926.1437 - Floating cranes/derricks and land cranes/derricks on barges."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1926.1437 - Floating cranes/derricks and land cranes/derricks on barges.</w:t>
      </w:r>
      <w:r w:rsidRPr="00913F59">
        <w:rPr>
          <w:rFonts w:ascii="Tahoma" w:hAnsi="Tahoma" w:cs="Tahoma"/>
          <w:sz w:val="24"/>
          <w:szCs w:val="24"/>
        </w:rPr>
        <w:fldChar w:fldCharType="end"/>
      </w:r>
    </w:p>
    <w:bookmarkStart w:id="39" w:name="1926.1438"/>
    <w:bookmarkEnd w:id="39"/>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"https://www.osha.gov/pls/oshaweb/owadisp.show_document?p_table=STANDARDS&amp;p_id=109" \o "1926.1438 - Overhead &amp; gantry cranes."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1926.1438 - Overhead &amp; gantry cranes.</w:t>
      </w:r>
      <w:r w:rsidRPr="00913F59">
        <w:rPr>
          <w:rFonts w:ascii="Tahoma" w:hAnsi="Tahoma" w:cs="Tahoma"/>
          <w:sz w:val="24"/>
          <w:szCs w:val="24"/>
        </w:rPr>
        <w:fldChar w:fldCharType="end"/>
      </w:r>
    </w:p>
    <w:bookmarkStart w:id="40" w:name="1926.1439"/>
    <w:bookmarkEnd w:id="40"/>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"https://www.osha.gov/pls/oshaweb/owadisp.show_document?p_table=STANDARDS&amp;p_id=118" \o "1926.1439 - Dedicated pile drivers."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1926.1439 - Dedicated pile drivers.</w:t>
      </w:r>
      <w:r w:rsidRPr="00913F59">
        <w:rPr>
          <w:rFonts w:ascii="Tahoma" w:hAnsi="Tahoma" w:cs="Tahoma"/>
          <w:sz w:val="24"/>
          <w:szCs w:val="24"/>
        </w:rPr>
        <w:fldChar w:fldCharType="end"/>
      </w:r>
    </w:p>
    <w:bookmarkStart w:id="41" w:name="1926.1440"/>
    <w:bookmarkEnd w:id="41"/>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"https://www.osha.gov/pls/oshaweb/owadisp.show_document?p_table=STANDARDS&amp;p_id=121" \o "1926.1440 - Sideboom cranes."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1926.1440 - Sideboom cranes.</w:t>
      </w:r>
      <w:r w:rsidRPr="00913F59">
        <w:rPr>
          <w:rFonts w:ascii="Tahoma" w:hAnsi="Tahoma" w:cs="Tahoma"/>
          <w:sz w:val="24"/>
          <w:szCs w:val="24"/>
        </w:rPr>
        <w:fldChar w:fldCharType="end"/>
      </w:r>
    </w:p>
    <w:bookmarkStart w:id="42" w:name="1926.1441"/>
    <w:bookmarkEnd w:id="42"/>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lastRenderedPageBreak/>
        <w:fldChar w:fldCharType="begin"/>
      </w:r>
      <w:r w:rsidRPr="00913F59">
        <w:rPr>
          <w:rFonts w:ascii="Tahoma" w:hAnsi="Tahoma" w:cs="Tahoma"/>
          <w:sz w:val="24"/>
          <w:szCs w:val="24"/>
        </w:rPr>
        <w:instrText xml:space="preserve"> HYPERLINK "https://www.osha.gov/pls/oshaweb/owadisp.show_document?p_table=STANDARDS&amp;p_id=124" \o "1926.1441 - Equipment with a rated hoisting/lifting capacity of 2,000 pounds or less."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1926.1441 - Equipment with a rated hoisting/lifting capacity of 2,000 pounds or less.</w:t>
      </w:r>
      <w:r w:rsidRPr="00913F59">
        <w:rPr>
          <w:rFonts w:ascii="Tahoma" w:hAnsi="Tahoma" w:cs="Tahoma"/>
          <w:sz w:val="24"/>
          <w:szCs w:val="24"/>
        </w:rPr>
        <w:fldChar w:fldCharType="end"/>
      </w:r>
    </w:p>
    <w:bookmarkStart w:id="43" w:name="1926.1442"/>
    <w:bookmarkEnd w:id="43"/>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"https://www.osha.gov/pls/oshaweb/owadisp.show_document?p_table=STANDARDS&amp;p_id=127" \o "1926.1442 - Severability."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1926.1442 - Severability.</w:t>
      </w:r>
      <w:r w:rsidRPr="00913F59">
        <w:rPr>
          <w:rFonts w:ascii="Tahoma" w:hAnsi="Tahoma" w:cs="Tahoma"/>
          <w:sz w:val="24"/>
          <w:szCs w:val="24"/>
        </w:rPr>
        <w:fldChar w:fldCharType="end"/>
      </w:r>
    </w:p>
    <w:bookmarkStart w:id="44" w:name="1926_Subpart_CC_App_A"/>
    <w:bookmarkEnd w:id="44"/>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"https://www.osha.gov/pls/oshaweb/owadisp.show_document?p_table=STANDARDS&amp;p_id=130" \o "1926 Subpart CC App A - Standard Hand Signals"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 Subpart CC App A - Standard Hand Signals</w:t>
      </w:r>
      <w:r w:rsidRPr="00913F59">
        <w:rPr>
          <w:rFonts w:ascii="Tahoma" w:hAnsi="Tahoma" w:cs="Tahoma"/>
          <w:sz w:val="24"/>
          <w:szCs w:val="24"/>
        </w:rPr>
        <w:fldChar w:fldCharType="end"/>
      </w:r>
    </w:p>
    <w:bookmarkStart w:id="45" w:name="1926_Subpart_CC_App_B"/>
    <w:bookmarkEnd w:id="45"/>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"https://www.osha.gov/pls/oshaweb/owadisp.show_document?p_table=STANDARDS&amp;p_id=133" \o "1926 Subpart CC App B - Assembly/Disassembly--Sample Procedures for Minimizing the Risk of Unintended Dangerous Boom Movement"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 Subpart CC App B - Assembly/Disassembly--Sample Procedures for Minimizing the Risk of Unintended Dangerous Boom Movement</w:t>
      </w:r>
      <w:r w:rsidRPr="00913F59">
        <w:rPr>
          <w:rFonts w:ascii="Tahoma" w:hAnsi="Tahoma" w:cs="Tahoma"/>
          <w:sz w:val="24"/>
          <w:szCs w:val="24"/>
        </w:rPr>
        <w:fldChar w:fldCharType="end"/>
      </w:r>
    </w:p>
    <w:bookmarkStart w:id="46" w:name="1926_Subpart_CC_App_C"/>
    <w:bookmarkEnd w:id="46"/>
    <w:p w:rsidR="00913F59" w:rsidRPr="00913F59" w:rsidRDefault="00913F59" w:rsidP="00913F59">
      <w:pPr>
        <w:shd w:val="clear" w:color="auto" w:fill="FFFFFF"/>
        <w:spacing w:after="120" w:line="240" w:lineRule="auto"/>
        <w:ind w:left="1080"/>
        <w:rPr>
          <w:rFonts w:ascii="Tahoma" w:hAnsi="Tahoma" w:cs="Tahoma"/>
          <w:sz w:val="24"/>
          <w:szCs w:val="24"/>
        </w:rPr>
      </w:pPr>
      <w:r w:rsidRPr="00913F59">
        <w:rPr>
          <w:rFonts w:ascii="Tahoma" w:hAnsi="Tahoma" w:cs="Tahoma"/>
          <w:sz w:val="24"/>
          <w:szCs w:val="24"/>
        </w:rPr>
        <w:fldChar w:fldCharType="begin"/>
      </w:r>
      <w:r w:rsidRPr="00913F59">
        <w:rPr>
          <w:rFonts w:ascii="Tahoma" w:hAnsi="Tahoma" w:cs="Tahoma"/>
          <w:sz w:val="24"/>
          <w:szCs w:val="24"/>
        </w:rPr>
        <w:instrText xml:space="preserve"> HYPERLINK "https://www.osha.gov/pls/oshaweb/owadisp.show_document?p_table=STANDARDS&amp;p_id=136" \o "1926 Subpart CC App C - Operator Certification--Written Examination--Technical Knowledge Criteria" </w:instrText>
      </w:r>
      <w:r w:rsidRPr="00913F59">
        <w:rPr>
          <w:rFonts w:ascii="Tahoma" w:hAnsi="Tahoma" w:cs="Tahoma"/>
          <w:sz w:val="24"/>
          <w:szCs w:val="24"/>
        </w:rPr>
        <w:fldChar w:fldCharType="separate"/>
      </w:r>
      <w:r w:rsidRPr="00913F59">
        <w:rPr>
          <w:rStyle w:val="Hyperlink"/>
          <w:rFonts w:ascii="Tahoma" w:hAnsi="Tahoma" w:cs="Tahoma"/>
          <w:color w:val="auto"/>
          <w:sz w:val="24"/>
          <w:szCs w:val="24"/>
        </w:rPr>
        <w:t>1926 Subpart CC App C - Operator Certification--Written Examination--Technical Knowledge Criteria</w:t>
      </w:r>
      <w:r w:rsidRPr="00913F59">
        <w:rPr>
          <w:rFonts w:ascii="Tahoma" w:hAnsi="Tahoma" w:cs="Tahoma"/>
          <w:sz w:val="24"/>
          <w:szCs w:val="24"/>
        </w:rPr>
        <w:fldChar w:fldCharType="end"/>
      </w:r>
    </w:p>
    <w:p w:rsidR="00913F59" w:rsidRPr="00913F59" w:rsidRDefault="00913F59" w:rsidP="00913F59">
      <w:pPr>
        <w:autoSpaceDE w:val="0"/>
        <w:autoSpaceDN w:val="0"/>
        <w:adjustRightInd w:val="0"/>
        <w:spacing w:after="120" w:line="240" w:lineRule="auto"/>
        <w:ind w:left="1080"/>
        <w:rPr>
          <w:rFonts w:ascii="Tahoma" w:hAnsi="Tahoma" w:cs="Tahoma"/>
          <w:sz w:val="24"/>
          <w:szCs w:val="24"/>
        </w:rPr>
      </w:pPr>
    </w:p>
    <w:p w:rsidR="00C56ABB" w:rsidRPr="00DE628A" w:rsidRDefault="00C56ABB" w:rsidP="00095E5B">
      <w:pPr>
        <w:autoSpaceDE w:val="0"/>
        <w:autoSpaceDN w:val="0"/>
        <w:adjustRightInd w:val="0"/>
        <w:spacing w:after="120" w:line="240" w:lineRule="auto"/>
        <w:rPr>
          <w:rFonts w:ascii="Tahoma" w:hAnsi="Tahoma" w:cs="Tahoma"/>
          <w:color w:val="000000"/>
          <w:sz w:val="24"/>
          <w:szCs w:val="24"/>
        </w:rPr>
      </w:pPr>
    </w:p>
    <w:p w:rsidR="00095E5B" w:rsidRDefault="00095E5B" w:rsidP="00095E5B">
      <w:pPr>
        <w:autoSpaceDE w:val="0"/>
        <w:autoSpaceDN w:val="0"/>
        <w:adjustRightInd w:val="0"/>
        <w:spacing w:after="120" w:line="240" w:lineRule="auto"/>
        <w:rPr>
          <w:rFonts w:ascii="Tahoma" w:hAnsi="Tahoma" w:cs="Tahoma"/>
          <w:b/>
          <w:bCs/>
          <w:color w:val="000000"/>
          <w:sz w:val="24"/>
          <w:szCs w:val="24"/>
        </w:rPr>
      </w:pPr>
      <w:r>
        <w:rPr>
          <w:rFonts w:ascii="Tahoma" w:hAnsi="Tahoma" w:cs="Tahoma"/>
          <w:b/>
          <w:bCs/>
          <w:color w:val="000000"/>
          <w:sz w:val="24"/>
          <w:szCs w:val="24"/>
        </w:rPr>
        <w:t>OSHA Publications</w:t>
      </w:r>
    </w:p>
    <w:p w:rsidR="00913F59" w:rsidRPr="00913F59" w:rsidRDefault="00594943" w:rsidP="00913F59">
      <w:pPr>
        <w:autoSpaceDE w:val="0"/>
        <w:autoSpaceDN w:val="0"/>
        <w:adjustRightInd w:val="0"/>
        <w:spacing w:after="120" w:line="240" w:lineRule="auto"/>
        <w:rPr>
          <w:rFonts w:ascii="Tahoma" w:hAnsi="Tahoma" w:cs="Tahoma"/>
          <w:color w:val="000000"/>
          <w:sz w:val="24"/>
          <w:szCs w:val="24"/>
        </w:rPr>
      </w:pPr>
      <w:hyperlink r:id="rId10" w:history="1">
        <w:r w:rsidR="00913F59" w:rsidRPr="00913F59">
          <w:rPr>
            <w:rStyle w:val="Hyperlink"/>
            <w:rFonts w:ascii="Tahoma" w:hAnsi="Tahoma" w:cs="Tahoma"/>
            <w:bCs/>
            <w:sz w:val="24"/>
            <w:szCs w:val="24"/>
          </w:rPr>
          <w:t>https://www.osha.gov/pls/publications/publication.athruz?pType=Industry&amp;pID=62</w:t>
        </w:r>
      </w:hyperlink>
      <w:r w:rsidR="00126588">
        <w:rPr>
          <w:rFonts w:ascii="Tahoma" w:hAnsi="Tahoma" w:cs="Tahoma"/>
          <w:bCs/>
          <w:color w:val="000000"/>
          <w:sz w:val="24"/>
          <w:szCs w:val="24"/>
        </w:rPr>
        <w:t xml:space="preserve"> </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Crane Modifications</w:t>
      </w:r>
      <w:r w:rsidRPr="00126588">
        <w:rPr>
          <w:rFonts w:ascii="Tahoma" w:hAnsi="Tahoma" w:cs="Tahoma"/>
          <w:sz w:val="24"/>
          <w:szCs w:val="24"/>
        </w:rPr>
        <w:t xml:space="preserve"> (1993, April 19) (</w:t>
      </w:r>
      <w:r w:rsidRPr="00126588">
        <w:rPr>
          <w:rFonts w:ascii="Tahoma" w:hAnsi="Tahoma" w:cs="Tahoma"/>
          <w:bCs/>
          <w:sz w:val="24"/>
          <w:szCs w:val="24"/>
        </w:rPr>
        <w:t>English:</w:t>
      </w:r>
      <w:r w:rsidRPr="00126588">
        <w:rPr>
          <w:rFonts w:ascii="Tahoma" w:hAnsi="Tahoma" w:cs="Tahoma"/>
          <w:sz w:val="24"/>
          <w:szCs w:val="24"/>
        </w:rPr>
        <w:t xml:space="preserve"> </w:t>
      </w:r>
      <w:hyperlink r:id="rId11" w:history="1">
        <w:r w:rsidRPr="00126588">
          <w:rPr>
            <w:rFonts w:ascii="Tahoma" w:hAnsi="Tahoma" w:cs="Tahoma"/>
            <w:color w:val="0000FF"/>
            <w:sz w:val="24"/>
            <w:szCs w:val="24"/>
            <w:u w:val="single"/>
          </w:rPr>
          <w:t>HTML</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 xml:space="preserve">Cranes and Derricks in Construction – Small Entity Compliance Guide for the </w:t>
      </w:r>
      <w:r w:rsidRPr="00126588">
        <w:rPr>
          <w:rFonts w:ascii="Tahoma" w:hAnsi="Tahoma" w:cs="Tahoma"/>
          <w:bCs/>
          <w:sz w:val="24"/>
          <w:szCs w:val="24"/>
        </w:rPr>
        <w:br/>
        <w:t>Final Rule</w:t>
      </w:r>
      <w:r w:rsidRPr="00126588">
        <w:rPr>
          <w:rFonts w:ascii="Tahoma" w:hAnsi="Tahoma" w:cs="Tahoma"/>
          <w:sz w:val="24"/>
          <w:szCs w:val="24"/>
        </w:rPr>
        <w:t xml:space="preserve"> (OSHA 3433 - 2014) 96 pages (</w:t>
      </w:r>
      <w:r w:rsidRPr="00126588">
        <w:rPr>
          <w:rFonts w:ascii="Tahoma" w:hAnsi="Tahoma" w:cs="Tahoma"/>
          <w:bCs/>
          <w:sz w:val="24"/>
          <w:szCs w:val="24"/>
        </w:rPr>
        <w:t>English:</w:t>
      </w:r>
      <w:r w:rsidRPr="00126588">
        <w:rPr>
          <w:rFonts w:ascii="Tahoma" w:hAnsi="Tahoma" w:cs="Tahoma"/>
          <w:sz w:val="24"/>
          <w:szCs w:val="24"/>
        </w:rPr>
        <w:t xml:space="preserve"> </w:t>
      </w:r>
      <w:hyperlink r:id="rId12" w:history="1">
        <w:r w:rsidRPr="00126588">
          <w:rPr>
            <w:rFonts w:ascii="Tahoma" w:hAnsi="Tahoma" w:cs="Tahoma"/>
            <w:color w:val="0000FF"/>
            <w:sz w:val="24"/>
            <w:szCs w:val="24"/>
            <w:u w:val="single"/>
          </w:rPr>
          <w:t>PDF</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 xml:space="preserve">Cranes and Derricks in Construction: Subpart CC: Wire Rope - Inspection </w:t>
      </w:r>
      <w:r w:rsidRPr="00126588">
        <w:rPr>
          <w:rFonts w:ascii="Tahoma" w:hAnsi="Tahoma" w:cs="Tahoma"/>
          <w:sz w:val="24"/>
          <w:szCs w:val="24"/>
        </w:rPr>
        <w:br/>
        <w:t>(OSHA FS-3635 - 2013) (</w:t>
      </w:r>
      <w:r w:rsidRPr="00126588">
        <w:rPr>
          <w:rFonts w:ascii="Tahoma" w:hAnsi="Tahoma" w:cs="Tahoma"/>
          <w:bCs/>
          <w:sz w:val="24"/>
          <w:szCs w:val="24"/>
        </w:rPr>
        <w:t>English:</w:t>
      </w:r>
      <w:r w:rsidRPr="00126588">
        <w:rPr>
          <w:rFonts w:ascii="Tahoma" w:hAnsi="Tahoma" w:cs="Tahoma"/>
          <w:sz w:val="24"/>
          <w:szCs w:val="24"/>
        </w:rPr>
        <w:t xml:space="preserve"> </w:t>
      </w:r>
      <w:hyperlink r:id="rId13" w:history="1">
        <w:r w:rsidRPr="00126588">
          <w:rPr>
            <w:rFonts w:ascii="Tahoma" w:hAnsi="Tahoma" w:cs="Tahoma"/>
            <w:color w:val="0000FF"/>
            <w:sz w:val="24"/>
            <w:szCs w:val="24"/>
            <w:u w:val="single"/>
          </w:rPr>
          <w:t>HTML</w:t>
        </w:r>
      </w:hyperlink>
      <w:r w:rsidRPr="00126588">
        <w:rPr>
          <w:rFonts w:ascii="Tahoma" w:hAnsi="Tahoma" w:cs="Tahoma"/>
          <w:sz w:val="24"/>
          <w:szCs w:val="24"/>
        </w:rPr>
        <w:t xml:space="preserve"> </w:t>
      </w:r>
      <w:hyperlink r:id="rId14" w:history="1">
        <w:r w:rsidRPr="00126588">
          <w:rPr>
            <w:rFonts w:ascii="Tahoma" w:hAnsi="Tahoma" w:cs="Tahoma"/>
            <w:color w:val="0000FF"/>
            <w:sz w:val="24"/>
            <w:szCs w:val="24"/>
            <w:u w:val="single"/>
          </w:rPr>
          <w:t>PDF</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 xml:space="preserve">Cranes and Derricks in Construction: Assembly and Disassembly, Subpart CC </w:t>
      </w:r>
      <w:r w:rsidRPr="00126588">
        <w:rPr>
          <w:rFonts w:ascii="Tahoma" w:hAnsi="Tahoma" w:cs="Tahoma"/>
          <w:bCs/>
          <w:sz w:val="24"/>
          <w:szCs w:val="24"/>
        </w:rPr>
        <w:br/>
        <w:t>Fact Sheet</w:t>
      </w:r>
      <w:r w:rsidRPr="00126588">
        <w:rPr>
          <w:rFonts w:ascii="Tahoma" w:hAnsi="Tahoma" w:cs="Tahoma"/>
          <w:sz w:val="24"/>
          <w:szCs w:val="24"/>
        </w:rPr>
        <w:t xml:space="preserve"> (</w:t>
      </w:r>
      <w:r w:rsidRPr="00126588">
        <w:rPr>
          <w:rFonts w:ascii="Tahoma" w:hAnsi="Tahoma" w:cs="Tahoma"/>
          <w:bCs/>
          <w:sz w:val="24"/>
          <w:szCs w:val="24"/>
        </w:rPr>
        <w:t>English:</w:t>
      </w:r>
      <w:r w:rsidRPr="00126588">
        <w:rPr>
          <w:rFonts w:ascii="Tahoma" w:hAnsi="Tahoma" w:cs="Tahoma"/>
          <w:sz w:val="24"/>
          <w:szCs w:val="24"/>
        </w:rPr>
        <w:t xml:space="preserve"> </w:t>
      </w:r>
      <w:hyperlink r:id="rId15" w:history="1">
        <w:r w:rsidRPr="00126588">
          <w:rPr>
            <w:rFonts w:ascii="Tahoma" w:hAnsi="Tahoma" w:cs="Tahoma"/>
            <w:color w:val="0000FF"/>
            <w:sz w:val="24"/>
            <w:szCs w:val="24"/>
            <w:u w:val="single"/>
          </w:rPr>
          <w:t>HTML</w:t>
        </w:r>
      </w:hyperlink>
      <w:r w:rsidRPr="00126588">
        <w:rPr>
          <w:rFonts w:ascii="Tahoma" w:hAnsi="Tahoma" w:cs="Tahoma"/>
          <w:sz w:val="24"/>
          <w:szCs w:val="24"/>
        </w:rPr>
        <w:t xml:space="preserve"> </w:t>
      </w:r>
      <w:hyperlink r:id="rId16" w:history="1">
        <w:r w:rsidRPr="00126588">
          <w:rPr>
            <w:rFonts w:ascii="Tahoma" w:hAnsi="Tahoma" w:cs="Tahoma"/>
            <w:color w:val="0000FF"/>
            <w:sz w:val="24"/>
            <w:szCs w:val="24"/>
            <w:u w:val="single"/>
          </w:rPr>
          <w:t>PDF</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Cranes and Derricks in Construction: Operator Qualification and Certification, Subpart CC Fact Sheet</w:t>
      </w:r>
      <w:r w:rsidRPr="00126588">
        <w:rPr>
          <w:rFonts w:ascii="Tahoma" w:hAnsi="Tahoma" w:cs="Tahoma"/>
          <w:sz w:val="24"/>
          <w:szCs w:val="24"/>
        </w:rPr>
        <w:t xml:space="preserve"> (</w:t>
      </w:r>
      <w:r w:rsidRPr="00126588">
        <w:rPr>
          <w:rFonts w:ascii="Tahoma" w:hAnsi="Tahoma" w:cs="Tahoma"/>
          <w:bCs/>
          <w:sz w:val="24"/>
          <w:szCs w:val="24"/>
        </w:rPr>
        <w:t>English:</w:t>
      </w:r>
      <w:r w:rsidRPr="00126588">
        <w:rPr>
          <w:rFonts w:ascii="Tahoma" w:hAnsi="Tahoma" w:cs="Tahoma"/>
          <w:sz w:val="24"/>
          <w:szCs w:val="24"/>
        </w:rPr>
        <w:t xml:space="preserve"> </w:t>
      </w:r>
      <w:hyperlink r:id="rId17" w:history="1">
        <w:r w:rsidRPr="00126588">
          <w:rPr>
            <w:rFonts w:ascii="Tahoma" w:hAnsi="Tahoma" w:cs="Tahoma"/>
            <w:color w:val="0000FF"/>
            <w:sz w:val="24"/>
            <w:szCs w:val="24"/>
            <w:u w:val="single"/>
          </w:rPr>
          <w:t>HTML</w:t>
        </w:r>
      </w:hyperlink>
      <w:r w:rsidRPr="00126588">
        <w:rPr>
          <w:rFonts w:ascii="Tahoma" w:hAnsi="Tahoma" w:cs="Tahoma"/>
          <w:sz w:val="24"/>
          <w:szCs w:val="24"/>
        </w:rPr>
        <w:t xml:space="preserve"> </w:t>
      </w:r>
      <w:hyperlink r:id="rId18" w:history="1">
        <w:r w:rsidRPr="00126588">
          <w:rPr>
            <w:rFonts w:ascii="Tahoma" w:hAnsi="Tahoma" w:cs="Tahoma"/>
            <w:color w:val="0000FF"/>
            <w:sz w:val="24"/>
            <w:szCs w:val="24"/>
            <w:u w:val="single"/>
          </w:rPr>
          <w:t>PDF</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Cranes and Derricks in Construction: Qualified Rigger, Subpart CC Fact Sheet</w:t>
      </w:r>
      <w:r w:rsidRPr="00126588">
        <w:rPr>
          <w:rFonts w:ascii="Tahoma" w:hAnsi="Tahoma" w:cs="Tahoma"/>
          <w:sz w:val="24"/>
          <w:szCs w:val="24"/>
        </w:rPr>
        <w:br/>
        <w:t>(</w:t>
      </w:r>
      <w:r w:rsidRPr="00126588">
        <w:rPr>
          <w:rFonts w:ascii="Tahoma" w:hAnsi="Tahoma" w:cs="Tahoma"/>
          <w:bCs/>
          <w:sz w:val="24"/>
          <w:szCs w:val="24"/>
        </w:rPr>
        <w:t>English:</w:t>
      </w:r>
      <w:r w:rsidRPr="00126588">
        <w:rPr>
          <w:rFonts w:ascii="Tahoma" w:hAnsi="Tahoma" w:cs="Tahoma"/>
          <w:sz w:val="24"/>
          <w:szCs w:val="24"/>
        </w:rPr>
        <w:t xml:space="preserve"> </w:t>
      </w:r>
      <w:hyperlink r:id="rId19" w:history="1">
        <w:r w:rsidRPr="00126588">
          <w:rPr>
            <w:rFonts w:ascii="Tahoma" w:hAnsi="Tahoma" w:cs="Tahoma"/>
            <w:color w:val="0000FF"/>
            <w:sz w:val="24"/>
            <w:szCs w:val="24"/>
            <w:u w:val="single"/>
          </w:rPr>
          <w:t>HTML</w:t>
        </w:r>
      </w:hyperlink>
      <w:r w:rsidRPr="00126588">
        <w:rPr>
          <w:rFonts w:ascii="Tahoma" w:hAnsi="Tahoma" w:cs="Tahoma"/>
          <w:sz w:val="24"/>
          <w:szCs w:val="24"/>
        </w:rPr>
        <w:t xml:space="preserve"> </w:t>
      </w:r>
      <w:hyperlink r:id="rId20" w:history="1">
        <w:r w:rsidRPr="00126588">
          <w:rPr>
            <w:rFonts w:ascii="Tahoma" w:hAnsi="Tahoma" w:cs="Tahoma"/>
            <w:color w:val="0000FF"/>
            <w:sz w:val="24"/>
            <w:szCs w:val="24"/>
            <w:u w:val="single"/>
          </w:rPr>
          <w:t>PDF</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 xml:space="preserve">Cranes and Derricks in Construction: Signal Person Qualification, Subpart CC </w:t>
      </w:r>
      <w:r w:rsidRPr="00126588">
        <w:rPr>
          <w:rFonts w:ascii="Tahoma" w:hAnsi="Tahoma" w:cs="Tahoma"/>
          <w:bCs/>
          <w:sz w:val="24"/>
          <w:szCs w:val="24"/>
        </w:rPr>
        <w:br/>
        <w:t>Fact Sheet</w:t>
      </w:r>
      <w:r w:rsidRPr="00126588">
        <w:rPr>
          <w:rFonts w:ascii="Tahoma" w:hAnsi="Tahoma" w:cs="Tahoma"/>
          <w:sz w:val="24"/>
          <w:szCs w:val="24"/>
        </w:rPr>
        <w:t xml:space="preserve"> (</w:t>
      </w:r>
      <w:r w:rsidRPr="00126588">
        <w:rPr>
          <w:rFonts w:ascii="Tahoma" w:hAnsi="Tahoma" w:cs="Tahoma"/>
          <w:bCs/>
          <w:sz w:val="24"/>
          <w:szCs w:val="24"/>
        </w:rPr>
        <w:t>English:</w:t>
      </w:r>
      <w:r w:rsidRPr="00126588">
        <w:rPr>
          <w:rFonts w:ascii="Tahoma" w:hAnsi="Tahoma" w:cs="Tahoma"/>
          <w:sz w:val="24"/>
          <w:szCs w:val="24"/>
        </w:rPr>
        <w:t xml:space="preserve"> </w:t>
      </w:r>
      <w:hyperlink r:id="rId21" w:history="1">
        <w:r w:rsidRPr="00126588">
          <w:rPr>
            <w:rFonts w:ascii="Tahoma" w:hAnsi="Tahoma" w:cs="Tahoma"/>
            <w:color w:val="0000FF"/>
            <w:sz w:val="24"/>
            <w:szCs w:val="24"/>
            <w:u w:val="single"/>
          </w:rPr>
          <w:t>HTML</w:t>
        </w:r>
      </w:hyperlink>
      <w:r w:rsidRPr="00126588">
        <w:rPr>
          <w:rFonts w:ascii="Tahoma" w:hAnsi="Tahoma" w:cs="Tahoma"/>
          <w:sz w:val="24"/>
          <w:szCs w:val="24"/>
        </w:rPr>
        <w:t xml:space="preserve"> </w:t>
      </w:r>
      <w:hyperlink r:id="rId22" w:history="1">
        <w:r w:rsidRPr="00126588">
          <w:rPr>
            <w:rFonts w:ascii="Tahoma" w:hAnsi="Tahoma" w:cs="Tahoma"/>
            <w:color w:val="0000FF"/>
            <w:sz w:val="24"/>
            <w:szCs w:val="24"/>
            <w:u w:val="single"/>
          </w:rPr>
          <w:t>PDF</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Sling Safety</w:t>
      </w:r>
      <w:r w:rsidRPr="00126588">
        <w:rPr>
          <w:rFonts w:ascii="Tahoma" w:hAnsi="Tahoma" w:cs="Tahoma"/>
          <w:sz w:val="24"/>
          <w:szCs w:val="24"/>
        </w:rPr>
        <w:t xml:space="preserve"> (OSHA 3072 - 1996) (</w:t>
      </w:r>
      <w:r w:rsidRPr="00126588">
        <w:rPr>
          <w:rFonts w:ascii="Tahoma" w:hAnsi="Tahoma" w:cs="Tahoma"/>
          <w:bCs/>
          <w:sz w:val="24"/>
          <w:szCs w:val="24"/>
        </w:rPr>
        <w:t>English:</w:t>
      </w:r>
      <w:r w:rsidRPr="00126588">
        <w:rPr>
          <w:rFonts w:ascii="Tahoma" w:hAnsi="Tahoma" w:cs="Tahoma"/>
          <w:sz w:val="24"/>
          <w:szCs w:val="24"/>
        </w:rPr>
        <w:t xml:space="preserve"> </w:t>
      </w:r>
      <w:hyperlink r:id="rId23" w:history="1">
        <w:r w:rsidRPr="00126588">
          <w:rPr>
            <w:rFonts w:ascii="Tahoma" w:hAnsi="Tahoma" w:cs="Tahoma"/>
            <w:color w:val="0000FF"/>
            <w:sz w:val="24"/>
            <w:szCs w:val="24"/>
            <w:u w:val="single"/>
          </w:rPr>
          <w:t>HTML</w:t>
        </w:r>
      </w:hyperlink>
      <w:r w:rsidRPr="00126588">
        <w:rPr>
          <w:rFonts w:ascii="Tahoma" w:hAnsi="Tahoma" w:cs="Tahoma"/>
          <w:sz w:val="24"/>
          <w:szCs w:val="24"/>
        </w:rPr>
        <w:t xml:space="preserve"> </w:t>
      </w:r>
      <w:hyperlink r:id="rId24" w:history="1">
        <w:r w:rsidRPr="00126588">
          <w:rPr>
            <w:rFonts w:ascii="Tahoma" w:hAnsi="Tahoma" w:cs="Tahoma"/>
            <w:color w:val="0000FF"/>
            <w:sz w:val="24"/>
            <w:szCs w:val="24"/>
            <w:u w:val="single"/>
          </w:rPr>
          <w:t>PDF</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Truck Cranes</w:t>
      </w:r>
      <w:r w:rsidRPr="00126588">
        <w:rPr>
          <w:rFonts w:ascii="Tahoma" w:hAnsi="Tahoma" w:cs="Tahoma"/>
          <w:sz w:val="24"/>
          <w:szCs w:val="24"/>
        </w:rPr>
        <w:t xml:space="preserve"> (1989, May 2) (</w:t>
      </w:r>
      <w:r w:rsidRPr="00126588">
        <w:rPr>
          <w:rFonts w:ascii="Tahoma" w:hAnsi="Tahoma" w:cs="Tahoma"/>
          <w:bCs/>
          <w:sz w:val="24"/>
          <w:szCs w:val="24"/>
        </w:rPr>
        <w:t>English:</w:t>
      </w:r>
      <w:r w:rsidRPr="00126588">
        <w:rPr>
          <w:rFonts w:ascii="Tahoma" w:hAnsi="Tahoma" w:cs="Tahoma"/>
          <w:sz w:val="24"/>
          <w:szCs w:val="24"/>
        </w:rPr>
        <w:t xml:space="preserve"> </w:t>
      </w:r>
      <w:hyperlink r:id="rId25" w:history="1">
        <w:r w:rsidRPr="00126588">
          <w:rPr>
            <w:rFonts w:ascii="Tahoma" w:hAnsi="Tahoma" w:cs="Tahoma"/>
            <w:color w:val="0000FF"/>
            <w:sz w:val="24"/>
            <w:szCs w:val="24"/>
            <w:u w:val="single"/>
          </w:rPr>
          <w:t>HTML</w:t>
        </w:r>
      </w:hyperlink>
      <w:r>
        <w:rPr>
          <w:rFonts w:ascii="Tahoma" w:hAnsi="Tahoma" w:cs="Tahoma"/>
          <w:sz w:val="24"/>
          <w:szCs w:val="24"/>
        </w:rPr>
        <w:t>)</w:t>
      </w:r>
    </w:p>
    <w:p w:rsid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Use of Improperly Sized Wedges and Sockets in Boom Anchor Systems</w:t>
      </w:r>
      <w:r w:rsidRPr="00126588">
        <w:rPr>
          <w:rFonts w:ascii="Tahoma" w:hAnsi="Tahoma" w:cs="Tahoma"/>
          <w:sz w:val="24"/>
          <w:szCs w:val="24"/>
        </w:rPr>
        <w:br/>
        <w:t>(1992, July 13) (</w:t>
      </w:r>
      <w:r w:rsidRPr="00126588">
        <w:rPr>
          <w:rFonts w:ascii="Tahoma" w:hAnsi="Tahoma" w:cs="Tahoma"/>
          <w:bCs/>
          <w:sz w:val="24"/>
          <w:szCs w:val="24"/>
        </w:rPr>
        <w:t>English:</w:t>
      </w:r>
      <w:r w:rsidRPr="00126588">
        <w:rPr>
          <w:rFonts w:ascii="Tahoma" w:hAnsi="Tahoma" w:cs="Tahoma"/>
          <w:sz w:val="24"/>
          <w:szCs w:val="24"/>
        </w:rPr>
        <w:t xml:space="preserve"> </w:t>
      </w:r>
      <w:hyperlink r:id="rId26" w:history="1">
        <w:r w:rsidRPr="00126588">
          <w:rPr>
            <w:rFonts w:ascii="Tahoma" w:hAnsi="Tahoma" w:cs="Tahoma"/>
            <w:color w:val="0000FF"/>
            <w:sz w:val="24"/>
            <w:szCs w:val="24"/>
            <w:u w:val="single"/>
          </w:rPr>
          <w:t>HTML</w:t>
        </w:r>
      </w:hyperlink>
      <w:r>
        <w:rPr>
          <w:rFonts w:ascii="Tahoma" w:hAnsi="Tahoma" w:cs="Tahoma"/>
          <w:sz w:val="24"/>
          <w:szCs w:val="24"/>
        </w:rPr>
        <w:t>)</w:t>
      </w:r>
    </w:p>
    <w:p w:rsidR="00095E5B" w:rsidRPr="00126588" w:rsidRDefault="00126588" w:rsidP="00126588">
      <w:pPr>
        <w:pStyle w:val="ListParagraph"/>
        <w:numPr>
          <w:ilvl w:val="0"/>
          <w:numId w:val="2"/>
        </w:numPr>
        <w:autoSpaceDE w:val="0"/>
        <w:autoSpaceDN w:val="0"/>
        <w:adjustRightInd w:val="0"/>
        <w:spacing w:after="120" w:line="240" w:lineRule="auto"/>
        <w:rPr>
          <w:rFonts w:ascii="Tahoma" w:hAnsi="Tahoma" w:cs="Tahoma"/>
          <w:sz w:val="24"/>
          <w:szCs w:val="24"/>
        </w:rPr>
      </w:pPr>
      <w:r w:rsidRPr="00126588">
        <w:rPr>
          <w:rFonts w:ascii="Tahoma" w:hAnsi="Tahoma" w:cs="Tahoma"/>
          <w:bCs/>
          <w:sz w:val="24"/>
          <w:szCs w:val="24"/>
        </w:rPr>
        <w:t>Vehicle-mounted Elevating and Rotating Devices</w:t>
      </w:r>
      <w:r w:rsidRPr="00126588">
        <w:rPr>
          <w:rFonts w:ascii="Tahoma" w:hAnsi="Tahoma" w:cs="Tahoma"/>
          <w:sz w:val="24"/>
          <w:szCs w:val="24"/>
        </w:rPr>
        <w:t xml:space="preserve"> </w:t>
      </w:r>
      <w:r w:rsidRPr="00126588">
        <w:rPr>
          <w:rFonts w:ascii="Tahoma" w:hAnsi="Tahoma" w:cs="Tahoma"/>
          <w:sz w:val="24"/>
          <w:szCs w:val="24"/>
        </w:rPr>
        <w:br/>
        <w:t>(1990, September 14) (</w:t>
      </w:r>
      <w:r w:rsidRPr="00126588">
        <w:rPr>
          <w:rFonts w:ascii="Tahoma" w:hAnsi="Tahoma" w:cs="Tahoma"/>
          <w:bCs/>
          <w:sz w:val="24"/>
          <w:szCs w:val="24"/>
        </w:rPr>
        <w:t>English:</w:t>
      </w:r>
      <w:r w:rsidRPr="00126588">
        <w:rPr>
          <w:rFonts w:ascii="Tahoma" w:hAnsi="Tahoma" w:cs="Tahoma"/>
          <w:sz w:val="24"/>
          <w:szCs w:val="24"/>
        </w:rPr>
        <w:t xml:space="preserve"> </w:t>
      </w:r>
      <w:hyperlink r:id="rId27" w:history="1">
        <w:r w:rsidRPr="00126588">
          <w:rPr>
            <w:rFonts w:ascii="Tahoma" w:hAnsi="Tahoma" w:cs="Tahoma"/>
            <w:color w:val="0000FF"/>
            <w:sz w:val="24"/>
            <w:szCs w:val="24"/>
            <w:u w:val="single"/>
          </w:rPr>
          <w:t>HTML</w:t>
        </w:r>
      </w:hyperlink>
      <w:r w:rsidRPr="00126588">
        <w:rPr>
          <w:rFonts w:ascii="Tahoma" w:hAnsi="Tahoma" w:cs="Tahoma"/>
          <w:sz w:val="24"/>
          <w:szCs w:val="24"/>
        </w:rPr>
        <w:t>)</w:t>
      </w:r>
    </w:p>
    <w:p w:rsidR="00126588" w:rsidRPr="00126588" w:rsidRDefault="00126588" w:rsidP="00126588">
      <w:pPr>
        <w:autoSpaceDE w:val="0"/>
        <w:autoSpaceDN w:val="0"/>
        <w:adjustRightInd w:val="0"/>
        <w:spacing w:after="120" w:line="240" w:lineRule="auto"/>
        <w:rPr>
          <w:rFonts w:ascii="Tahoma" w:hAnsi="Tahoma" w:cs="Tahoma"/>
          <w:color w:val="000000"/>
          <w:sz w:val="24"/>
          <w:szCs w:val="24"/>
        </w:rPr>
      </w:pPr>
    </w:p>
    <w:p w:rsidR="00095E5B" w:rsidRPr="00DE628A" w:rsidRDefault="00095E5B" w:rsidP="00095E5B">
      <w:pPr>
        <w:autoSpaceDE w:val="0"/>
        <w:autoSpaceDN w:val="0"/>
        <w:adjustRightInd w:val="0"/>
        <w:spacing w:after="120" w:line="240" w:lineRule="auto"/>
        <w:rPr>
          <w:rFonts w:ascii="Tahoma" w:hAnsi="Tahoma" w:cs="Tahoma"/>
          <w:b/>
          <w:bCs/>
          <w:color w:val="000000"/>
          <w:sz w:val="24"/>
          <w:szCs w:val="24"/>
        </w:rPr>
      </w:pPr>
      <w:r w:rsidRPr="00DE628A">
        <w:rPr>
          <w:rFonts w:ascii="Tahoma" w:hAnsi="Tahoma" w:cs="Tahoma"/>
          <w:b/>
          <w:bCs/>
          <w:color w:val="000000"/>
          <w:sz w:val="24"/>
          <w:szCs w:val="24"/>
        </w:rPr>
        <w:t>OSHA References/Resources</w:t>
      </w:r>
    </w:p>
    <w:p w:rsidR="000256AB" w:rsidRPr="000256AB" w:rsidRDefault="00652AC8" w:rsidP="00E63B88">
      <w:pPr>
        <w:pStyle w:val="ListParagraph"/>
        <w:numPr>
          <w:ilvl w:val="0"/>
          <w:numId w:val="4"/>
        </w:numPr>
        <w:autoSpaceDE w:val="0"/>
        <w:autoSpaceDN w:val="0"/>
        <w:adjustRightInd w:val="0"/>
        <w:spacing w:after="120" w:line="240" w:lineRule="auto"/>
        <w:rPr>
          <w:rFonts w:ascii="Tahoma" w:hAnsi="Tahoma" w:cs="Tahoma"/>
          <w:sz w:val="24"/>
          <w:szCs w:val="24"/>
        </w:rPr>
      </w:pPr>
      <w:r>
        <w:rPr>
          <w:rFonts w:ascii="Tahoma" w:hAnsi="Tahoma" w:cs="Tahoma"/>
          <w:color w:val="000000"/>
          <w:sz w:val="24"/>
          <w:szCs w:val="24"/>
        </w:rPr>
        <w:t>C</w:t>
      </w:r>
      <w:r w:rsidR="00E63B88">
        <w:rPr>
          <w:rFonts w:ascii="Tahoma" w:hAnsi="Tahoma" w:cs="Tahoma"/>
          <w:color w:val="000000"/>
          <w:sz w:val="24"/>
          <w:szCs w:val="24"/>
        </w:rPr>
        <w:t xml:space="preserve">ranes (topic in Steel Erection eTool) </w:t>
      </w:r>
      <w:hyperlink r:id="rId28" w:history="1">
        <w:r w:rsidR="00E63B88" w:rsidRPr="00A53E9C">
          <w:rPr>
            <w:rStyle w:val="Hyperlink"/>
            <w:rFonts w:ascii="Tahoma" w:hAnsi="Tahoma" w:cs="Tahoma"/>
            <w:sz w:val="24"/>
            <w:szCs w:val="24"/>
          </w:rPr>
          <w:t>https://www.osha.gov/SLTC/etools/steelerection/cranes.html</w:t>
        </w:r>
      </w:hyperlink>
      <w:r w:rsidR="00E63B88">
        <w:rPr>
          <w:rFonts w:ascii="Tahoma" w:hAnsi="Tahoma" w:cs="Tahoma"/>
          <w:color w:val="000000"/>
          <w:sz w:val="24"/>
          <w:szCs w:val="24"/>
        </w:rPr>
        <w:t xml:space="preserve"> </w:t>
      </w:r>
    </w:p>
    <w:p w:rsidR="000256AB" w:rsidRPr="000256AB" w:rsidRDefault="000256AB" w:rsidP="000256AB">
      <w:pPr>
        <w:rPr>
          <w:rFonts w:ascii="Tahoma" w:hAnsi="Tahoma" w:cs="Tahoma"/>
          <w:sz w:val="24"/>
          <w:szCs w:val="24"/>
        </w:rPr>
      </w:pPr>
    </w:p>
    <w:p w:rsidR="00003511" w:rsidRPr="000256AB" w:rsidRDefault="00003511" w:rsidP="00913F59">
      <w:pPr>
        <w:tabs>
          <w:tab w:val="left" w:pos="9319"/>
        </w:tabs>
        <w:rPr>
          <w:rFonts w:ascii="Tahoma" w:hAnsi="Tahoma" w:cs="Tahoma"/>
          <w:sz w:val="24"/>
          <w:szCs w:val="24"/>
        </w:rPr>
      </w:pPr>
    </w:p>
    <w:sectPr w:rsidR="00003511" w:rsidRPr="000256AB" w:rsidSect="00FC050E">
      <w:headerReference w:type="even" r:id="rId29"/>
      <w:headerReference w:type="default" r:id="rId30"/>
      <w:footerReference w:type="even" r:id="rId31"/>
      <w:footerReference w:type="default" r:id="rId32"/>
      <w:headerReference w:type="first" r:id="rId33"/>
      <w:footerReference w:type="first" r:id="rId34"/>
      <w:pgSz w:w="12240" w:h="15840"/>
      <w:pgMar w:top="720"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4BD" w:rsidRDefault="008024BD" w:rsidP="0059567E">
      <w:pPr>
        <w:spacing w:after="0" w:line="240" w:lineRule="auto"/>
      </w:pPr>
      <w:r>
        <w:separator/>
      </w:r>
    </w:p>
  </w:endnote>
  <w:endnote w:type="continuationSeparator" w:id="0">
    <w:p w:rsidR="008024BD" w:rsidRDefault="008024BD" w:rsidP="00595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F98" w:rsidRDefault="000A5F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2899908"/>
      <w:docPartObj>
        <w:docPartGallery w:val="Page Numbers (Bottom of Page)"/>
        <w:docPartUnique/>
      </w:docPartObj>
    </w:sdtPr>
    <w:sdtEndPr/>
    <w:sdtContent>
      <w:sdt>
        <w:sdtPr>
          <w:id w:val="-1669238322"/>
          <w:docPartObj>
            <w:docPartGallery w:val="Page Numbers (Top of Page)"/>
            <w:docPartUnique/>
          </w:docPartObj>
        </w:sdtPr>
        <w:sdtEndPr/>
        <w:sdtContent>
          <w:p w:rsidR="00C85C17" w:rsidRDefault="00C85C17">
            <w:pPr>
              <w:pStyle w:val="Footer"/>
              <w:jc w:val="center"/>
            </w:pPr>
            <w:r>
              <w:rPr>
                <w:noProof/>
              </w:rPr>
              <mc:AlternateContent>
                <mc:Choice Requires="wps">
                  <w:drawing>
                    <wp:anchor distT="0" distB="0" distL="114300" distR="114300" simplePos="0" relativeHeight="251658752" behindDoc="0" locked="0" layoutInCell="1" allowOverlap="1" wp14:anchorId="1B9B6280" wp14:editId="331E88A4">
                      <wp:simplePos x="0" y="0"/>
                      <wp:positionH relativeFrom="column">
                        <wp:posOffset>-4445</wp:posOffset>
                      </wp:positionH>
                      <wp:positionV relativeFrom="paragraph">
                        <wp:posOffset>17145</wp:posOffset>
                      </wp:positionV>
                      <wp:extent cx="6867525" cy="571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6867525" cy="5715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936A47" id="Rectangle 8" o:spid="_x0000_s1026" style="position:absolute;margin-left:-.35pt;margin-top:1.35pt;width:540.75pt;height:4.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" fillcolor="#4f81bd" strokecolor="#385d8a" strokeweight="2pt"/>
                  </w:pict>
                </mc:Fallback>
              </mc:AlternateContent>
            </w:r>
          </w:p>
          <w:p w:rsidR="00C85C17" w:rsidRDefault="0046361F" w:rsidP="0046361F">
            <w:pPr>
              <w:pStyle w:val="Footer"/>
              <w:tabs>
                <w:tab w:val="center" w:pos="5400"/>
                <w:tab w:val="left" w:pos="8265"/>
              </w:tabs>
            </w:pPr>
            <w:r>
              <w:tab/>
            </w:r>
            <w:r>
              <w:tab/>
            </w:r>
            <w:r w:rsidR="00C85C17">
              <w:t xml:space="preserve">Page </w:t>
            </w:r>
            <w:r w:rsidR="00C85C17">
              <w:rPr>
                <w:b/>
                <w:bCs/>
                <w:sz w:val="24"/>
                <w:szCs w:val="24"/>
              </w:rPr>
              <w:fldChar w:fldCharType="begin"/>
            </w:r>
            <w:r w:rsidR="00C85C17">
              <w:rPr>
                <w:b/>
                <w:bCs/>
              </w:rPr>
              <w:instrText xml:space="preserve"> PAGE </w:instrText>
            </w:r>
            <w:r w:rsidR="00C85C17">
              <w:rPr>
                <w:b/>
                <w:bCs/>
                <w:sz w:val="24"/>
                <w:szCs w:val="24"/>
              </w:rPr>
              <w:fldChar w:fldCharType="separate"/>
            </w:r>
            <w:r w:rsidR="00594943">
              <w:rPr>
                <w:b/>
                <w:bCs/>
                <w:noProof/>
              </w:rPr>
              <w:t>1</w:t>
            </w:r>
            <w:r w:rsidR="00C85C17">
              <w:rPr>
                <w:b/>
                <w:bCs/>
                <w:sz w:val="24"/>
                <w:szCs w:val="24"/>
              </w:rPr>
              <w:fldChar w:fldCharType="end"/>
            </w:r>
            <w:r w:rsidR="00C85C17">
              <w:t xml:space="preserve"> of </w:t>
            </w:r>
            <w:r w:rsidR="00C85C17">
              <w:rPr>
                <w:b/>
                <w:bCs/>
                <w:sz w:val="24"/>
                <w:szCs w:val="24"/>
              </w:rPr>
              <w:fldChar w:fldCharType="begin"/>
            </w:r>
            <w:r w:rsidR="00C85C17">
              <w:rPr>
                <w:b/>
                <w:bCs/>
              </w:rPr>
              <w:instrText xml:space="preserve"> NUMPAGES  </w:instrText>
            </w:r>
            <w:r w:rsidR="00C85C17">
              <w:rPr>
                <w:b/>
                <w:bCs/>
                <w:sz w:val="24"/>
                <w:szCs w:val="24"/>
              </w:rPr>
              <w:fldChar w:fldCharType="separate"/>
            </w:r>
            <w:r w:rsidR="00594943">
              <w:rPr>
                <w:b/>
                <w:bCs/>
                <w:noProof/>
              </w:rPr>
              <w:t>9</w:t>
            </w:r>
            <w:r w:rsidR="00C85C17">
              <w:rPr>
                <w:b/>
                <w:bCs/>
                <w:sz w:val="24"/>
                <w:szCs w:val="24"/>
              </w:rPr>
              <w:fldChar w:fldCharType="end"/>
            </w:r>
            <w:r>
              <w:rPr>
                <w:b/>
                <w:bCs/>
                <w:sz w:val="24"/>
                <w:szCs w:val="24"/>
              </w:rPr>
              <w:tab/>
            </w:r>
          </w:p>
        </w:sdtContent>
      </w:sdt>
    </w:sdtContent>
  </w:sdt>
  <w:p w:rsidR="00C85C17" w:rsidRPr="0046361F" w:rsidRDefault="00561E14" w:rsidP="000256AB">
    <w:pPr>
      <w:pStyle w:val="Header"/>
      <w:tabs>
        <w:tab w:val="clear" w:pos="4680"/>
        <w:tab w:val="clear" w:pos="9360"/>
        <w:tab w:val="right" w:pos="10800"/>
      </w:tabs>
      <w:rPr>
        <w:sz w:val="16"/>
        <w:szCs w:val="16"/>
      </w:rPr>
    </w:pPr>
    <w:r>
      <w:rPr>
        <w:sz w:val="16"/>
        <w:szCs w:val="16"/>
      </w:rPr>
      <w:t xml:space="preserve">Lesson Plan: </w:t>
    </w:r>
    <w:r w:rsidR="007B11B4">
      <w:rPr>
        <w:sz w:val="16"/>
        <w:szCs w:val="16"/>
      </w:rPr>
      <w:t>Crane, Derricks, Hoists, Elevators, and Conveyors</w:t>
    </w:r>
    <w:r w:rsidR="00C85C17" w:rsidRPr="0046361F">
      <w:rPr>
        <w:sz w:val="16"/>
        <w:szCs w:val="16"/>
      </w:rPr>
      <w:tab/>
      <w:t>Revised</w:t>
    </w:r>
    <w:r w:rsidR="001B2F9D" w:rsidRPr="0046361F">
      <w:rPr>
        <w:sz w:val="16"/>
        <w:szCs w:val="16"/>
      </w:rPr>
      <w:t xml:space="preserve"> by </w:t>
    </w:r>
    <w:r>
      <w:rPr>
        <w:sz w:val="16"/>
        <w:szCs w:val="16"/>
      </w:rPr>
      <w:t>OTIEC Outreach Workgroup</w:t>
    </w:r>
    <w:r w:rsidR="001B2F9D" w:rsidRPr="0046361F">
      <w:rPr>
        <w:sz w:val="16"/>
        <w:szCs w:val="16"/>
      </w:rPr>
      <w:t xml:space="preserve"> </w:t>
    </w:r>
    <w:r w:rsidR="000A5F98">
      <w:rPr>
        <w:sz w:val="16"/>
        <w:szCs w:val="16"/>
      </w:rPr>
      <w:t>05/18/2015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F98" w:rsidRDefault="000A5F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4BD" w:rsidRDefault="008024BD" w:rsidP="0059567E">
      <w:pPr>
        <w:spacing w:after="0" w:line="240" w:lineRule="auto"/>
      </w:pPr>
      <w:r>
        <w:separator/>
      </w:r>
    </w:p>
  </w:footnote>
  <w:footnote w:type="continuationSeparator" w:id="0">
    <w:p w:rsidR="008024BD" w:rsidRDefault="008024BD" w:rsidP="00595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F98" w:rsidRDefault="000A5F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5C17" w:rsidRPr="00EF68CE" w:rsidRDefault="00C85C17" w:rsidP="00FC050E">
    <w:pPr>
      <w:pStyle w:val="Header"/>
      <w:rPr>
        <w:sz w:val="32"/>
        <w:szCs w:val="32"/>
      </w:rPr>
    </w:pPr>
    <w:r>
      <w:ptab w:relativeTo="margin" w:alignment="right" w:leader="none"/>
    </w:r>
    <w:r w:rsidRPr="00EF68CE">
      <w:rPr>
        <w:rFonts w:ascii="NewCenturySchlbk" w:hAnsi="NewCenturySchlbk"/>
        <w:b/>
        <w:sz w:val="40"/>
        <w:szCs w:val="40"/>
      </w:rPr>
      <w:t xml:space="preserve"> </w:t>
    </w:r>
    <w:r w:rsidR="00561E14" w:rsidRPr="00C655E0">
      <w:rPr>
        <w:rFonts w:ascii="NewCenturySchlbk" w:hAnsi="NewCenturySchlbk"/>
        <w:b/>
        <w:noProof/>
        <w:sz w:val="32"/>
        <w:szCs w:val="32"/>
      </w:rPr>
      <w:t>10-hour Construction Outreach</w:t>
    </w:r>
  </w:p>
  <w:p w:rsidR="00C85C17" w:rsidRDefault="00C85C17">
    <w:pPr>
      <w:pStyle w:val="Header"/>
    </w:pPr>
    <w:r>
      <w:rPr>
        <w:noProof/>
      </w:rPr>
      <mc:AlternateContent>
        <mc:Choice Requires="wps">
          <w:drawing>
            <wp:anchor distT="0" distB="0" distL="114300" distR="114300" simplePos="0" relativeHeight="251659264" behindDoc="0" locked="0" layoutInCell="1" allowOverlap="1" wp14:anchorId="4DA9AA1C" wp14:editId="00EFD283">
              <wp:simplePos x="0" y="0"/>
              <wp:positionH relativeFrom="column">
                <wp:posOffset>0</wp:posOffset>
              </wp:positionH>
              <wp:positionV relativeFrom="paragraph">
                <wp:posOffset>12065</wp:posOffset>
              </wp:positionV>
              <wp:extent cx="6867525" cy="571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6867525" cy="57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BB5B966" id="Rectangle 6" o:spid="_x0000_s1026" style="position:absolute;margin-left:0;margin-top:.95pt;width:540.75pt;height: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" fillcolor="#4f81bd [3204]" strokecolor="#243f60 [1604]" strokeweight="2pt"/>
          </w:pict>
        </mc:Fallback>
      </mc:AlternateContent>
    </w:r>
  </w:p>
  <w:p w:rsidR="00C85C17" w:rsidRDefault="00C85C17">
    <w:pPr>
      <w:pStyle w:val="Header"/>
    </w:pPr>
    <w:r>
      <w:rPr>
        <w:noProof/>
      </w:rPr>
      <w:drawing>
        <wp:inline distT="0" distB="0" distL="0" distR="0" wp14:anchorId="0B6B9301" wp14:editId="38F355AC">
          <wp:extent cx="6858000" cy="514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keting Committee UPDATE - POST.jpg"/>
                  <pic:cNvPicPr/>
                </pic:nvPicPr>
                <pic:blipFill>
                  <a:blip r:embed="rId1">
                    <a:extLst>
                      <a:ext uri="{28A0092B-C50C-407E-A947-70E740481C1C}">
                        <a14:useLocalDpi xmlns:a14="http://schemas.microsoft.com/office/drawing/2010/main" val="0"/>
                      </a:ext>
                    </a:extLst>
                  </a:blip>
                  <a:stretch>
                    <a:fillRect/>
                  </a:stretch>
                </pic:blipFill>
                <pic:spPr>
                  <a:xfrm>
                    <a:off x="0" y="0"/>
                    <a:ext cx="6858000" cy="51435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F98" w:rsidRDefault="000A5F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197675E3"/>
    <w:multiLevelType w:val="hybridMultilevel"/>
    <w:tmpl w:val="E02A54D4"/>
    <w:lvl w:ilvl="0" w:tplc="04090013">
      <w:start w:val="1"/>
      <w:numFmt w:val="upperRoman"/>
      <w:lvlText w:val="%1."/>
      <w:lvlJc w:val="right"/>
      <w:pPr>
        <w:ind w:left="720" w:hanging="360"/>
      </w:pPr>
    </w:lvl>
    <w:lvl w:ilvl="1" w:tplc="04090015">
      <w:start w:val="1"/>
      <w:numFmt w:val="upperLetter"/>
      <w:lvlText w:val="%2."/>
      <w:lvlJc w:val="left"/>
      <w:pPr>
        <w:ind w:left="1080" w:hanging="360"/>
      </w:pPr>
      <w:rPr>
        <w:rFonts w:hint="default"/>
      </w:rPr>
    </w:lvl>
    <w:lvl w:ilvl="2" w:tplc="AC0E0EBE">
      <w:start w:val="1"/>
      <w:numFmt w:val="decimal"/>
      <w:lvlText w:val="%3."/>
      <w:lvlJc w:val="left"/>
      <w:pPr>
        <w:ind w:left="1512" w:hanging="432"/>
      </w:pPr>
      <w:rPr>
        <w:rFonts w:hint="default"/>
      </w:rPr>
    </w:lvl>
    <w:lvl w:ilvl="3" w:tplc="EBF6CA8C">
      <w:start w:val="1"/>
      <w:numFmt w:val="lowerLetter"/>
      <w:lvlText w:val="%4."/>
      <w:lvlJc w:val="left"/>
      <w:pPr>
        <w:ind w:left="187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32C16"/>
    <w:multiLevelType w:val="hybridMultilevel"/>
    <w:tmpl w:val="690ECC26"/>
    <w:lvl w:ilvl="0" w:tplc="04090013">
      <w:start w:val="1"/>
      <w:numFmt w:val="upperRoman"/>
      <w:lvlText w:val="%1."/>
      <w:lvlJc w:val="right"/>
      <w:pPr>
        <w:ind w:left="720" w:hanging="360"/>
      </w:pPr>
    </w:lvl>
    <w:lvl w:ilvl="1" w:tplc="04090015">
      <w:start w:val="1"/>
      <w:numFmt w:val="upperLetter"/>
      <w:lvlText w:val="%2."/>
      <w:lvlJc w:val="left"/>
      <w:pPr>
        <w:ind w:left="1080" w:hanging="360"/>
      </w:pPr>
      <w:rPr>
        <w:rFonts w:hint="default"/>
      </w:rPr>
    </w:lvl>
    <w:lvl w:ilvl="2" w:tplc="AC0E0EBE">
      <w:start w:val="1"/>
      <w:numFmt w:val="decimal"/>
      <w:lvlText w:val="%3."/>
      <w:lvlJc w:val="left"/>
      <w:pPr>
        <w:ind w:left="1512" w:hanging="432"/>
      </w:pPr>
      <w:rPr>
        <w:rFonts w:hint="default"/>
      </w:rPr>
    </w:lvl>
    <w:lvl w:ilvl="3" w:tplc="68063408">
      <w:start w:val="1"/>
      <w:numFmt w:val="lowerLetter"/>
      <w:lvlText w:val="%4."/>
      <w:lvlJc w:val="left"/>
      <w:pPr>
        <w:ind w:left="187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A33EB4"/>
    <w:multiLevelType w:val="hybridMultilevel"/>
    <w:tmpl w:val="97E00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6E01FE"/>
    <w:multiLevelType w:val="hybridMultilevel"/>
    <w:tmpl w:val="5B6CC4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18F0862"/>
    <w:multiLevelType w:val="hybridMultilevel"/>
    <w:tmpl w:val="B3F20126"/>
    <w:lvl w:ilvl="0" w:tplc="04090013">
      <w:start w:val="1"/>
      <w:numFmt w:val="upperRoman"/>
      <w:lvlText w:val="%1."/>
      <w:lvlJc w:val="right"/>
      <w:pPr>
        <w:ind w:left="720" w:hanging="360"/>
      </w:pPr>
    </w:lvl>
    <w:lvl w:ilvl="1" w:tplc="04090015">
      <w:start w:val="1"/>
      <w:numFmt w:val="upperLetter"/>
      <w:lvlText w:val="%2."/>
      <w:lvlJc w:val="left"/>
      <w:pPr>
        <w:ind w:left="1080" w:hanging="360"/>
      </w:pPr>
      <w:rPr>
        <w:rFonts w:hint="default"/>
      </w:rPr>
    </w:lvl>
    <w:lvl w:ilvl="2" w:tplc="AC0E0EBE">
      <w:start w:val="1"/>
      <w:numFmt w:val="decimal"/>
      <w:lvlText w:val="%3."/>
      <w:lvlJc w:val="left"/>
      <w:pPr>
        <w:ind w:left="1512" w:hanging="432"/>
      </w:pPr>
      <w:rPr>
        <w:rFonts w:hint="default"/>
      </w:rPr>
    </w:lvl>
    <w:lvl w:ilvl="3" w:tplc="DC74CFFC">
      <w:start w:val="1"/>
      <w:numFmt w:val="lowerLetter"/>
      <w:lvlText w:val="%4."/>
      <w:lvlJc w:val="left"/>
      <w:pPr>
        <w:ind w:left="187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C12D4A"/>
    <w:multiLevelType w:val="hybridMultilevel"/>
    <w:tmpl w:val="9148154A"/>
    <w:lvl w:ilvl="0" w:tplc="04090013">
      <w:start w:val="1"/>
      <w:numFmt w:val="upperRoman"/>
      <w:lvlText w:val="%1."/>
      <w:lvlJc w:val="right"/>
      <w:pPr>
        <w:ind w:left="720" w:hanging="360"/>
      </w:pPr>
    </w:lvl>
    <w:lvl w:ilvl="1" w:tplc="04090015">
      <w:start w:val="1"/>
      <w:numFmt w:val="upperLetter"/>
      <w:lvlText w:val="%2."/>
      <w:lvlJc w:val="left"/>
      <w:pPr>
        <w:ind w:left="1080" w:hanging="360"/>
      </w:pPr>
      <w:rPr>
        <w:rFonts w:hint="default"/>
      </w:rPr>
    </w:lvl>
    <w:lvl w:ilvl="2" w:tplc="D5E44B1A">
      <w:start w:val="1"/>
      <w:numFmt w:val="decimal"/>
      <w:lvlText w:val="%3."/>
      <w:lvlJc w:val="left"/>
      <w:pPr>
        <w:ind w:left="1512" w:hanging="43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E50E59"/>
    <w:multiLevelType w:val="hybridMultilevel"/>
    <w:tmpl w:val="A5F67852"/>
    <w:lvl w:ilvl="0" w:tplc="04090013">
      <w:start w:val="1"/>
      <w:numFmt w:val="upperRoman"/>
      <w:lvlText w:val="%1."/>
      <w:lvlJc w:val="right"/>
      <w:pPr>
        <w:ind w:left="720" w:hanging="360"/>
      </w:pPr>
    </w:lvl>
    <w:lvl w:ilvl="1" w:tplc="04090015">
      <w:start w:val="1"/>
      <w:numFmt w:val="upperLetter"/>
      <w:lvlText w:val="%2."/>
      <w:lvlJc w:val="left"/>
      <w:pPr>
        <w:ind w:left="1080" w:hanging="360"/>
      </w:pPr>
      <w:rPr>
        <w:rFonts w:hint="default"/>
      </w:rPr>
    </w:lvl>
    <w:lvl w:ilvl="2" w:tplc="AC0E0EBE">
      <w:start w:val="1"/>
      <w:numFmt w:val="decimal"/>
      <w:lvlText w:val="%3."/>
      <w:lvlJc w:val="left"/>
      <w:pPr>
        <w:ind w:left="1512" w:hanging="432"/>
      </w:pPr>
      <w:rPr>
        <w:rFonts w:hint="default"/>
      </w:rPr>
    </w:lvl>
    <w:lvl w:ilvl="3" w:tplc="962484D6">
      <w:start w:val="1"/>
      <w:numFmt w:val="lowerLetter"/>
      <w:lvlText w:val="%4."/>
      <w:lvlJc w:val="left"/>
      <w:pPr>
        <w:ind w:left="1944" w:hanging="432"/>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A62FCE"/>
    <w:multiLevelType w:val="hybridMultilevel"/>
    <w:tmpl w:val="73CAA8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EBC1D6C"/>
    <w:multiLevelType w:val="hybridMultilevel"/>
    <w:tmpl w:val="23B2E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DE3CD6"/>
    <w:multiLevelType w:val="multilevel"/>
    <w:tmpl w:val="56FC89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8"/>
  </w:num>
  <w:num w:numId="3">
    <w:abstractNumId w:val="7"/>
  </w:num>
  <w:num w:numId="4">
    <w:abstractNumId w:val="2"/>
  </w:num>
  <w:num w:numId="5">
    <w:abstractNumId w:val="5"/>
  </w:num>
  <w:num w:numId="6">
    <w:abstractNumId w:val="5"/>
    <w:lvlOverride w:ilvl="0">
      <w:lvl w:ilvl="0" w:tplc="04090013">
        <w:start w:val="1"/>
        <w:numFmt w:val="decimal"/>
        <w:lvlText w:val="%1."/>
        <w:lvlJc w:val="left"/>
        <w:pPr>
          <w:ind w:left="1368" w:hanging="288"/>
        </w:pPr>
        <w:rPr>
          <w:rFonts w:hint="default"/>
        </w:rPr>
      </w:lvl>
    </w:lvlOverride>
    <w:lvlOverride w:ilvl="1">
      <w:lvl w:ilvl="1" w:tplc="04090015">
        <w:start w:val="1"/>
        <w:numFmt w:val="lowerLetter"/>
        <w:lvlText w:val="%2."/>
        <w:lvlJc w:val="left"/>
        <w:pPr>
          <w:ind w:left="1440" w:hanging="360"/>
        </w:pPr>
      </w:lvl>
    </w:lvlOverride>
    <w:lvlOverride w:ilvl="2">
      <w:lvl w:ilvl="2" w:tplc="D5E44B1A">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7">
    <w:abstractNumId w:val="0"/>
  </w:num>
  <w:num w:numId="8">
    <w:abstractNumId w:val="6"/>
  </w:num>
  <w:num w:numId="9">
    <w:abstractNumId w:val="1"/>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67E"/>
    <w:rsid w:val="00003511"/>
    <w:rsid w:val="000256AB"/>
    <w:rsid w:val="00083E23"/>
    <w:rsid w:val="00095E5B"/>
    <w:rsid w:val="00096CAD"/>
    <w:rsid w:val="000A5F98"/>
    <w:rsid w:val="000B60CC"/>
    <w:rsid w:val="000C0D28"/>
    <w:rsid w:val="000D598B"/>
    <w:rsid w:val="001074DB"/>
    <w:rsid w:val="00126588"/>
    <w:rsid w:val="00132C89"/>
    <w:rsid w:val="00140F44"/>
    <w:rsid w:val="001550BF"/>
    <w:rsid w:val="001A2BC8"/>
    <w:rsid w:val="001B2F9D"/>
    <w:rsid w:val="00200BBB"/>
    <w:rsid w:val="0021152F"/>
    <w:rsid w:val="002A6189"/>
    <w:rsid w:val="002B7919"/>
    <w:rsid w:val="0031406E"/>
    <w:rsid w:val="003C1CA9"/>
    <w:rsid w:val="003C4EF4"/>
    <w:rsid w:val="003C57E0"/>
    <w:rsid w:val="003E5519"/>
    <w:rsid w:val="004206E5"/>
    <w:rsid w:val="004276F6"/>
    <w:rsid w:val="0046361F"/>
    <w:rsid w:val="00495A2F"/>
    <w:rsid w:val="004A2E66"/>
    <w:rsid w:val="004B0D61"/>
    <w:rsid w:val="00561E14"/>
    <w:rsid w:val="00594943"/>
    <w:rsid w:val="0059567E"/>
    <w:rsid w:val="00652AC8"/>
    <w:rsid w:val="00671ABB"/>
    <w:rsid w:val="0068141D"/>
    <w:rsid w:val="006C5519"/>
    <w:rsid w:val="006D3176"/>
    <w:rsid w:val="00737850"/>
    <w:rsid w:val="007414B5"/>
    <w:rsid w:val="0076145B"/>
    <w:rsid w:val="007B11B4"/>
    <w:rsid w:val="007D128F"/>
    <w:rsid w:val="008024BD"/>
    <w:rsid w:val="00816321"/>
    <w:rsid w:val="0082228E"/>
    <w:rsid w:val="008533A7"/>
    <w:rsid w:val="00895AC2"/>
    <w:rsid w:val="008A3214"/>
    <w:rsid w:val="008A7518"/>
    <w:rsid w:val="008D5C5B"/>
    <w:rsid w:val="00913F59"/>
    <w:rsid w:val="00933C6D"/>
    <w:rsid w:val="009476E1"/>
    <w:rsid w:val="0099643F"/>
    <w:rsid w:val="009C3D61"/>
    <w:rsid w:val="009D2698"/>
    <w:rsid w:val="00A21030"/>
    <w:rsid w:val="00A30006"/>
    <w:rsid w:val="00A50601"/>
    <w:rsid w:val="00AA2365"/>
    <w:rsid w:val="00AD28C9"/>
    <w:rsid w:val="00AD6714"/>
    <w:rsid w:val="00BB6EBF"/>
    <w:rsid w:val="00BD0F4C"/>
    <w:rsid w:val="00BD160B"/>
    <w:rsid w:val="00BE2C8B"/>
    <w:rsid w:val="00BE3B0A"/>
    <w:rsid w:val="00BF5B30"/>
    <w:rsid w:val="00C262CC"/>
    <w:rsid w:val="00C56ABB"/>
    <w:rsid w:val="00C655E0"/>
    <w:rsid w:val="00C85C17"/>
    <w:rsid w:val="00C925CF"/>
    <w:rsid w:val="00CF1268"/>
    <w:rsid w:val="00CF1891"/>
    <w:rsid w:val="00D45B74"/>
    <w:rsid w:val="00D9019B"/>
    <w:rsid w:val="00DC18CF"/>
    <w:rsid w:val="00E35790"/>
    <w:rsid w:val="00E37635"/>
    <w:rsid w:val="00E4497C"/>
    <w:rsid w:val="00E60BC8"/>
    <w:rsid w:val="00E63B88"/>
    <w:rsid w:val="00E84FCA"/>
    <w:rsid w:val="00EA7033"/>
    <w:rsid w:val="00EF68CE"/>
    <w:rsid w:val="00F56E13"/>
    <w:rsid w:val="00F71739"/>
    <w:rsid w:val="00F75D3E"/>
    <w:rsid w:val="00FA5994"/>
    <w:rsid w:val="00FC050E"/>
    <w:rsid w:val="00FC46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095E5B"/>
    <w:rPr>
      <w:color w:val="0000FF" w:themeColor="hyperlink"/>
      <w:u w:val="single"/>
    </w:rPr>
  </w:style>
  <w:style w:type="table" w:styleId="TableGrid">
    <w:name w:val="Table Grid"/>
    <w:basedOn w:val="TableNormal"/>
    <w:uiPriority w:val="59"/>
    <w:rsid w:val="00314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13F5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C1CA9"/>
    <w:pPr>
      <w:keepNext/>
      <w:tabs>
        <w:tab w:val="left" w:pos="4675"/>
      </w:tabs>
      <w:spacing w:after="0" w:line="240" w:lineRule="auto"/>
      <w:outlineLvl w:val="0"/>
    </w:pPr>
    <w:rPr>
      <w:rFonts w:ascii="Verdana" w:eastAsia="Times New Roman" w:hAnsi="Verdana" w:cs="Times New Roman"/>
      <w:b/>
      <w:bCs/>
      <w:sz w:val="20"/>
      <w:szCs w:val="24"/>
    </w:rPr>
  </w:style>
  <w:style w:type="paragraph" w:styleId="Heading2">
    <w:name w:val="heading 2"/>
    <w:basedOn w:val="Normal"/>
    <w:next w:val="Normal"/>
    <w:link w:val="Heading2Char"/>
    <w:semiHidden/>
    <w:unhideWhenUsed/>
    <w:qFormat/>
    <w:rsid w:val="003C1CA9"/>
    <w:pPr>
      <w:keepNext/>
      <w:pBdr>
        <w:bottom w:val="double" w:sz="4" w:space="1" w:color="auto"/>
      </w:pBdr>
      <w:spacing w:after="0" w:line="240" w:lineRule="auto"/>
      <w:outlineLvl w:val="1"/>
    </w:pPr>
    <w:rPr>
      <w:rFonts w:ascii="Verdana" w:eastAsia="Times New Roman" w:hAnsi="Verdana" w:cs="Arial"/>
      <w:b/>
      <w:bCs/>
      <w:sz w:val="28"/>
      <w:szCs w:val="24"/>
    </w:rPr>
  </w:style>
  <w:style w:type="paragraph" w:styleId="Heading3">
    <w:name w:val="heading 3"/>
    <w:basedOn w:val="Normal"/>
    <w:next w:val="Normal"/>
    <w:link w:val="Heading3Char"/>
    <w:semiHidden/>
    <w:unhideWhenUsed/>
    <w:qFormat/>
    <w:rsid w:val="003C1CA9"/>
    <w:pPr>
      <w:keepNext/>
      <w:spacing w:after="0" w:line="240" w:lineRule="auto"/>
      <w:jc w:val="center"/>
      <w:outlineLvl w:val="2"/>
    </w:pPr>
    <w:rPr>
      <w:rFonts w:ascii="Verdana" w:eastAsia="Times New Roman" w:hAnsi="Verdana" w:cs="Times New Roman"/>
      <w:sz w:val="28"/>
      <w:szCs w:val="24"/>
    </w:rPr>
  </w:style>
  <w:style w:type="paragraph" w:styleId="Heading9">
    <w:name w:val="heading 9"/>
    <w:basedOn w:val="Normal"/>
    <w:next w:val="Normal"/>
    <w:link w:val="Heading9Char"/>
    <w:unhideWhenUsed/>
    <w:qFormat/>
    <w:rsid w:val="003C1CA9"/>
    <w:pPr>
      <w:keepNext/>
      <w:spacing w:after="0" w:line="240" w:lineRule="auto"/>
      <w:ind w:left="702" w:hanging="702"/>
      <w:outlineLvl w:val="8"/>
    </w:pPr>
    <w:rPr>
      <w:rFonts w:ascii="Verdana" w:eastAsia="Times New Roman" w:hAnsi="Verdana" w:cs="Times New Roman"/>
      <w:b/>
      <w:bCs/>
      <w:i/>
      <w:i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6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567E"/>
  </w:style>
  <w:style w:type="paragraph" w:styleId="Footer">
    <w:name w:val="footer"/>
    <w:basedOn w:val="Normal"/>
    <w:link w:val="FooterChar"/>
    <w:uiPriority w:val="99"/>
    <w:unhideWhenUsed/>
    <w:rsid w:val="005956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567E"/>
  </w:style>
  <w:style w:type="paragraph" w:styleId="BalloonText">
    <w:name w:val="Balloon Text"/>
    <w:basedOn w:val="Normal"/>
    <w:link w:val="BalloonTextChar"/>
    <w:uiPriority w:val="99"/>
    <w:semiHidden/>
    <w:unhideWhenUsed/>
    <w:rsid w:val="00595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567E"/>
    <w:rPr>
      <w:rFonts w:ascii="Tahoma" w:hAnsi="Tahoma" w:cs="Tahoma"/>
      <w:sz w:val="16"/>
      <w:szCs w:val="16"/>
    </w:rPr>
  </w:style>
  <w:style w:type="paragraph" w:styleId="ListParagraph">
    <w:name w:val="List Paragraph"/>
    <w:basedOn w:val="Normal"/>
    <w:uiPriority w:val="34"/>
    <w:qFormat/>
    <w:rsid w:val="000256AB"/>
    <w:pPr>
      <w:ind w:left="720"/>
      <w:contextualSpacing/>
    </w:pPr>
  </w:style>
  <w:style w:type="character" w:customStyle="1" w:styleId="Heading1Char">
    <w:name w:val="Heading 1 Char"/>
    <w:basedOn w:val="DefaultParagraphFont"/>
    <w:link w:val="Heading1"/>
    <w:rsid w:val="003C1CA9"/>
    <w:rPr>
      <w:rFonts w:ascii="Verdana" w:eastAsia="Times New Roman" w:hAnsi="Verdana" w:cs="Times New Roman"/>
      <w:b/>
      <w:bCs/>
      <w:sz w:val="20"/>
      <w:szCs w:val="24"/>
    </w:rPr>
  </w:style>
  <w:style w:type="character" w:customStyle="1" w:styleId="Heading2Char">
    <w:name w:val="Heading 2 Char"/>
    <w:basedOn w:val="DefaultParagraphFont"/>
    <w:link w:val="Heading2"/>
    <w:semiHidden/>
    <w:rsid w:val="003C1CA9"/>
    <w:rPr>
      <w:rFonts w:ascii="Verdana" w:eastAsia="Times New Roman" w:hAnsi="Verdana" w:cs="Arial"/>
      <w:b/>
      <w:bCs/>
      <w:sz w:val="28"/>
      <w:szCs w:val="24"/>
    </w:rPr>
  </w:style>
  <w:style w:type="character" w:customStyle="1" w:styleId="Heading3Char">
    <w:name w:val="Heading 3 Char"/>
    <w:basedOn w:val="DefaultParagraphFont"/>
    <w:link w:val="Heading3"/>
    <w:semiHidden/>
    <w:rsid w:val="003C1CA9"/>
    <w:rPr>
      <w:rFonts w:ascii="Verdana" w:eastAsia="Times New Roman" w:hAnsi="Verdana" w:cs="Times New Roman"/>
      <w:sz w:val="28"/>
      <w:szCs w:val="24"/>
    </w:rPr>
  </w:style>
  <w:style w:type="character" w:customStyle="1" w:styleId="Heading9Char">
    <w:name w:val="Heading 9 Char"/>
    <w:basedOn w:val="DefaultParagraphFont"/>
    <w:link w:val="Heading9"/>
    <w:rsid w:val="003C1CA9"/>
    <w:rPr>
      <w:rFonts w:ascii="Verdana" w:eastAsia="Times New Roman" w:hAnsi="Verdana" w:cs="Times New Roman"/>
      <w:b/>
      <w:bCs/>
      <w:i/>
      <w:iCs/>
      <w:sz w:val="20"/>
      <w:szCs w:val="20"/>
      <w:u w:val="single"/>
    </w:rPr>
  </w:style>
  <w:style w:type="character" w:styleId="Hyperlink">
    <w:name w:val="Hyperlink"/>
    <w:basedOn w:val="DefaultParagraphFont"/>
    <w:uiPriority w:val="99"/>
    <w:unhideWhenUsed/>
    <w:rsid w:val="00095E5B"/>
    <w:rPr>
      <w:color w:val="0000FF" w:themeColor="hyperlink"/>
      <w:u w:val="single"/>
    </w:rPr>
  </w:style>
  <w:style w:type="table" w:styleId="TableGrid">
    <w:name w:val="Table Grid"/>
    <w:basedOn w:val="TableNormal"/>
    <w:uiPriority w:val="59"/>
    <w:rsid w:val="003140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13F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875250">
      <w:bodyDiv w:val="1"/>
      <w:marLeft w:val="0"/>
      <w:marRight w:val="0"/>
      <w:marTop w:val="0"/>
      <w:marBottom w:val="0"/>
      <w:divBdr>
        <w:top w:val="none" w:sz="0" w:space="0" w:color="auto"/>
        <w:left w:val="none" w:sz="0" w:space="0" w:color="auto"/>
        <w:bottom w:val="none" w:sz="0" w:space="0" w:color="auto"/>
        <w:right w:val="none" w:sz="0" w:space="0" w:color="auto"/>
      </w:divBdr>
    </w:div>
    <w:div w:id="1488285204">
      <w:bodyDiv w:val="1"/>
      <w:marLeft w:val="0"/>
      <w:marRight w:val="0"/>
      <w:marTop w:val="0"/>
      <w:marBottom w:val="0"/>
      <w:divBdr>
        <w:top w:val="none" w:sz="0" w:space="0" w:color="auto"/>
        <w:left w:val="none" w:sz="0" w:space="0" w:color="auto"/>
        <w:bottom w:val="none" w:sz="0" w:space="0" w:color="auto"/>
        <w:right w:val="none" w:sz="0" w:space="0" w:color="auto"/>
      </w:divBdr>
      <w:divsChild>
        <w:div w:id="1377897618">
          <w:marLeft w:val="0"/>
          <w:marRight w:val="0"/>
          <w:marTop w:val="0"/>
          <w:marBottom w:val="0"/>
          <w:divBdr>
            <w:top w:val="single" w:sz="2" w:space="0" w:color="454545"/>
            <w:left w:val="single" w:sz="6" w:space="0" w:color="454545"/>
            <w:bottom w:val="single" w:sz="6" w:space="0" w:color="454545"/>
            <w:right w:val="single" w:sz="6" w:space="0" w:color="454545"/>
          </w:divBdr>
          <w:divsChild>
            <w:div w:id="630090905">
              <w:marLeft w:val="0"/>
              <w:marRight w:val="0"/>
              <w:marTop w:val="0"/>
              <w:marBottom w:val="0"/>
              <w:divBdr>
                <w:top w:val="none" w:sz="0" w:space="0" w:color="auto"/>
                <w:left w:val="none" w:sz="0" w:space="0" w:color="auto"/>
                <w:bottom w:val="none" w:sz="0" w:space="0" w:color="auto"/>
                <w:right w:val="none" w:sz="0" w:space="0" w:color="auto"/>
              </w:divBdr>
              <w:divsChild>
                <w:div w:id="1116408774">
                  <w:marLeft w:val="0"/>
                  <w:marRight w:val="0"/>
                  <w:marTop w:val="0"/>
                  <w:marBottom w:val="0"/>
                  <w:divBdr>
                    <w:top w:val="none" w:sz="0" w:space="0" w:color="auto"/>
                    <w:left w:val="none" w:sz="0" w:space="0" w:color="auto"/>
                    <w:bottom w:val="none" w:sz="0" w:space="0" w:color="auto"/>
                    <w:right w:val="none" w:sz="0" w:space="0" w:color="auto"/>
                  </w:divBdr>
                  <w:divsChild>
                    <w:div w:id="899098388">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ha.gov/dcsp/success_stories/compliance_assistance/abbott/abbott_casestudies/slide30.html" TargetMode="External"/><Relationship Id="rId13" Type="http://schemas.openxmlformats.org/officeDocument/2006/relationships/hyperlink" Target="https://www.osha.gov/Publications/osha3635.html" TargetMode="External"/><Relationship Id="rId18" Type="http://schemas.openxmlformats.org/officeDocument/2006/relationships/hyperlink" Target="http://www.osha.gov/Publications/OpCertfactsheet9-29SOL-DB.pdf" TargetMode="External"/><Relationship Id="rId26" Type="http://schemas.openxmlformats.org/officeDocument/2006/relationships/hyperlink" Target="https://www.osha.gov/dts/hib/hib_data/hib19920713.html" TargetMode="External"/><Relationship Id="rId3" Type="http://schemas.microsoft.com/office/2007/relationships/stylesWithEffects" Target="stylesWithEffects.xml"/><Relationship Id="rId21" Type="http://schemas.openxmlformats.org/officeDocument/2006/relationships/hyperlink" Target="https://www.osha.gov/Publications/cranes-signal-person-factsheet.html"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osha.gov/Publications/OSHA3433.pdf" TargetMode="External"/><Relationship Id="rId17" Type="http://schemas.openxmlformats.org/officeDocument/2006/relationships/hyperlink" Target="http://www.osha.gov/Publications/OpCertfactsheet9-29SOL-DB.html" TargetMode="External"/><Relationship Id="rId25" Type="http://schemas.openxmlformats.org/officeDocument/2006/relationships/hyperlink" Target="https://www.osha.gov/dts/hib/hib_data/hib19890502.html"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osha.gov/Publications/ADfactsheetOSHA9-29SOL-DB.pdf" TargetMode="External"/><Relationship Id="rId20" Type="http://schemas.openxmlformats.org/officeDocument/2006/relationships/hyperlink" Target="https://www.osha.gov/Publications/cranes-qualified-rigger-factsheet.pdf"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osha.gov/dts/hib/hib_data/hib19930419.html" TargetMode="External"/><Relationship Id="rId24" Type="http://schemas.openxmlformats.org/officeDocument/2006/relationships/hyperlink" Target="https://www.osha.gov/Publications/osha3072.pdf"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sha.gov/Publications/ADfactsheetOSHA9-29SOL-DB.html" TargetMode="External"/><Relationship Id="rId23" Type="http://schemas.openxmlformats.org/officeDocument/2006/relationships/hyperlink" Target="https://www.osha.gov/Publications/osha3072.html" TargetMode="External"/><Relationship Id="rId28" Type="http://schemas.openxmlformats.org/officeDocument/2006/relationships/hyperlink" Target="https://www.osha.gov/SLTC/etools/steelerection/cranes.html" TargetMode="External"/><Relationship Id="rId36" Type="http://schemas.openxmlformats.org/officeDocument/2006/relationships/theme" Target="theme/theme1.xml"/><Relationship Id="rId10" Type="http://schemas.openxmlformats.org/officeDocument/2006/relationships/hyperlink" Target="https://www.osha.gov/pls/publications/publication.athruz?pType=Industry&amp;pID=62" TargetMode="External"/><Relationship Id="rId19" Type="http://schemas.openxmlformats.org/officeDocument/2006/relationships/hyperlink" Target="https://www.osha.gov/Publications/cranes-qualified-rigger-factsheet.htm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sha.gov/pls/oshaweb/owasrch.search_form?p_doc_type=STANDARDS&amp;p_toc_level=1&amp;p_keyvalue=Construction" TargetMode="External"/><Relationship Id="rId14" Type="http://schemas.openxmlformats.org/officeDocument/2006/relationships/hyperlink" Target="https://www.osha.gov/Publications/osha3635.pdf" TargetMode="External"/><Relationship Id="rId22" Type="http://schemas.openxmlformats.org/officeDocument/2006/relationships/hyperlink" Target="https://www.osha.gov/Publications/cranes-signal-person-factsheet.pdf" TargetMode="External"/><Relationship Id="rId27" Type="http://schemas.openxmlformats.org/officeDocument/2006/relationships/hyperlink" Target="https://www.osha.gov/dts/hib/hib_data/hib19900914.html" TargetMode="External"/><Relationship Id="rId30" Type="http://schemas.openxmlformats.org/officeDocument/2006/relationships/header" Target="header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3024</Words>
  <Characters>17240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TEEX</Company>
  <LinksUpToDate>false</LinksUpToDate>
  <CharactersWithSpaces>20224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teex</dc:creator>
  <cp:lastModifiedBy>Braam, Annette - OSHA</cp:lastModifiedBy>
  <cp:revision>2</cp:revision>
  <cp:lastPrinted>2014-06-04T22:43:00Z</cp:lastPrinted>
  <dcterms:created xsi:type="dcterms:W3CDTF">2015-06-29T14:52:00Z</dcterms:created>
  <dcterms:modified xsi:type="dcterms:W3CDTF">2015-06-29T14:52:00Z</dcterms:modified>
</cp:coreProperties>
</file>